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31F9" w14:textId="77777777" w:rsidR="006E5EC8" w:rsidRDefault="00C012E1">
      <w:pPr>
        <w:spacing w:before="33"/>
        <w:ind w:left="120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0265600" behindDoc="1" locked="0" layoutInCell="1" allowOverlap="1" wp14:anchorId="52909FEC" wp14:editId="11540F55">
            <wp:simplePos x="0" y="0"/>
            <wp:positionH relativeFrom="page">
              <wp:posOffset>6103571</wp:posOffset>
            </wp:positionH>
            <wp:positionV relativeFrom="paragraph">
              <wp:posOffset>31228</wp:posOffset>
            </wp:positionV>
            <wp:extent cx="1104411" cy="2842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411" cy="28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  <w:u w:val="single"/>
        </w:rPr>
        <w:t>SILVER NAVIGATOR ASSESSMENT SUMMARY CHECK LIST WITH PERFORMANCE CRITERIA MATRIX</w:t>
      </w:r>
    </w:p>
    <w:p w14:paraId="04C2DCED" w14:textId="77777777" w:rsidR="006E5EC8" w:rsidRDefault="006E5EC8">
      <w:pPr>
        <w:pStyle w:val="BodyText"/>
        <w:spacing w:before="3"/>
        <w:ind w:left="0"/>
        <w:rPr>
          <w:sz w:val="8"/>
        </w:rPr>
      </w:pPr>
    </w:p>
    <w:p w14:paraId="42A21DCE" w14:textId="6CDB8E6F" w:rsidR="006E5EC8" w:rsidRDefault="009F7DA7">
      <w:pPr>
        <w:tabs>
          <w:tab w:val="left" w:pos="4164"/>
          <w:tab w:val="left" w:pos="6007"/>
          <w:tab w:val="left" w:pos="6390"/>
          <w:tab w:val="left" w:pos="6806"/>
          <w:tab w:val="left" w:pos="9109"/>
          <w:tab w:val="left" w:pos="9171"/>
        </w:tabs>
        <w:spacing w:before="59" w:line="398" w:lineRule="auto"/>
        <w:ind w:left="120" w:right="1694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E740" wp14:editId="31643896">
                <wp:simplePos x="0" y="0"/>
                <wp:positionH relativeFrom="page">
                  <wp:posOffset>6305550</wp:posOffset>
                </wp:positionH>
                <wp:positionV relativeFrom="paragraph">
                  <wp:posOffset>222885</wp:posOffset>
                </wp:positionV>
                <wp:extent cx="863600" cy="1026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06502" w14:textId="77777777" w:rsidR="006E5EC8" w:rsidRDefault="00C012E1">
                            <w:pPr>
                              <w:spacing w:before="73" w:line="259" w:lineRule="auto"/>
                              <w:ind w:left="145" w:right="16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Complaints procedure given to all in advance –</w:t>
                            </w:r>
                          </w:p>
                          <w:p w14:paraId="454FC0A3" w14:textId="77777777" w:rsidR="006E5EC8" w:rsidRDefault="00C012E1">
                            <w:pPr>
                              <w:pStyle w:val="BodyText"/>
                              <w:spacing w:before="154"/>
                              <w:ind w:left="301"/>
                            </w:pPr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CE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5pt;margin-top:17.55pt;width:68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" filled="f">
                <v:textbox inset="0,0,0,0">
                  <w:txbxContent>
                    <w:p w14:paraId="15A06502" w14:textId="77777777" w:rsidR="006E5EC8" w:rsidRDefault="00C012E1">
                      <w:pPr>
                        <w:spacing w:before="73" w:line="259" w:lineRule="auto"/>
                        <w:ind w:left="145" w:right="16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Complaints procedure given to all in advance –</w:t>
                      </w:r>
                    </w:p>
                    <w:p w14:paraId="454FC0A3" w14:textId="77777777" w:rsidR="006E5EC8" w:rsidRDefault="00C012E1">
                      <w:pPr>
                        <w:pStyle w:val="BodyText"/>
                        <w:spacing w:before="154"/>
                        <w:ind w:left="301"/>
                      </w:pPr>
                      <w:r>
                        <w:t>Yes / 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2E1">
        <w:rPr>
          <w:rFonts w:ascii="Calibri"/>
          <w:b/>
          <w:sz w:val="20"/>
        </w:rPr>
        <w:t xml:space="preserve">Form to be used in conjunction with the Learning Outcomes and Performance / Marking Criteria Matrix. </w:t>
      </w:r>
      <w:r w:rsidR="00C012E1">
        <w:rPr>
          <w:rFonts w:ascii="Calibri"/>
          <w:sz w:val="20"/>
        </w:rPr>
        <w:t>Course</w:t>
      </w:r>
      <w:r w:rsidR="00C012E1">
        <w:rPr>
          <w:rFonts w:ascii="Calibri"/>
          <w:spacing w:val="-2"/>
          <w:sz w:val="20"/>
        </w:rPr>
        <w:t xml:space="preserve"> </w:t>
      </w:r>
      <w:r w:rsidR="00C012E1">
        <w:rPr>
          <w:rFonts w:ascii="Calibri"/>
          <w:sz w:val="20"/>
        </w:rPr>
        <w:t>dates: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>To be</w:t>
      </w:r>
      <w:r w:rsidR="00C012E1">
        <w:rPr>
          <w:rFonts w:ascii="Calibri"/>
          <w:spacing w:val="-7"/>
          <w:sz w:val="20"/>
        </w:rPr>
        <w:t xml:space="preserve"> </w:t>
      </w:r>
      <w:r w:rsidR="00C012E1">
        <w:rPr>
          <w:rFonts w:ascii="Calibri"/>
          <w:sz w:val="20"/>
        </w:rPr>
        <w:t>kept</w:t>
      </w:r>
      <w:r w:rsidR="00C012E1">
        <w:rPr>
          <w:rFonts w:ascii="Calibri"/>
          <w:spacing w:val="2"/>
          <w:sz w:val="20"/>
        </w:rPr>
        <w:t xml:space="preserve"> </w:t>
      </w:r>
      <w:r w:rsidR="00C012E1">
        <w:rPr>
          <w:rFonts w:ascii="Calibri"/>
          <w:sz w:val="20"/>
        </w:rPr>
        <w:t>until: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>/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>/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>(12 Months after course) Provider: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>Instructor</w:t>
      </w:r>
      <w:r w:rsidR="00C012E1">
        <w:rPr>
          <w:rFonts w:ascii="Calibri"/>
          <w:spacing w:val="-13"/>
          <w:sz w:val="20"/>
        </w:rPr>
        <w:t xml:space="preserve"> </w:t>
      </w:r>
      <w:r w:rsidR="00C012E1">
        <w:rPr>
          <w:rFonts w:ascii="Calibri"/>
          <w:sz w:val="20"/>
        </w:rPr>
        <w:t>/Assessor: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 xml:space="preserve"> Area / Route</w:t>
      </w:r>
      <w:r w:rsidR="00C012E1">
        <w:rPr>
          <w:rFonts w:ascii="Calibri"/>
          <w:spacing w:val="-8"/>
          <w:sz w:val="20"/>
        </w:rPr>
        <w:t xml:space="preserve"> </w:t>
      </w:r>
      <w:r w:rsidR="00C012E1">
        <w:rPr>
          <w:rFonts w:ascii="Calibri"/>
          <w:sz w:val="20"/>
        </w:rPr>
        <w:t>Day</w:t>
      </w:r>
      <w:r w:rsidR="00C012E1">
        <w:rPr>
          <w:rFonts w:ascii="Calibri"/>
          <w:spacing w:val="-1"/>
          <w:sz w:val="20"/>
        </w:rPr>
        <w:t xml:space="preserve"> </w:t>
      </w:r>
      <w:r w:rsidR="00C012E1">
        <w:rPr>
          <w:rFonts w:ascii="Calibri"/>
          <w:sz w:val="20"/>
        </w:rPr>
        <w:t>1:</w:t>
      </w:r>
      <w:r w:rsidR="00C012E1">
        <w:rPr>
          <w:rFonts w:ascii="Calibri"/>
          <w:spacing w:val="-3"/>
          <w:sz w:val="20"/>
        </w:rPr>
        <w:t xml:space="preserve"> 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</w:rPr>
        <w:t xml:space="preserve"> Area / Route Day</w:t>
      </w:r>
      <w:r w:rsidR="00C012E1">
        <w:rPr>
          <w:rFonts w:ascii="Calibri"/>
          <w:spacing w:val="-10"/>
          <w:sz w:val="20"/>
        </w:rPr>
        <w:t xml:space="preserve"> </w:t>
      </w:r>
      <w:r w:rsidR="00C012E1">
        <w:rPr>
          <w:rFonts w:ascii="Calibri"/>
          <w:sz w:val="20"/>
        </w:rPr>
        <w:t>2:</w:t>
      </w:r>
      <w:r w:rsidR="00C012E1">
        <w:rPr>
          <w:rFonts w:ascii="Calibri"/>
          <w:spacing w:val="-3"/>
          <w:sz w:val="20"/>
        </w:rPr>
        <w:t xml:space="preserve"> </w:t>
      </w:r>
      <w:r w:rsidR="00C012E1">
        <w:rPr>
          <w:rFonts w:ascii="Calibri"/>
          <w:sz w:val="20"/>
          <w:u w:val="single"/>
        </w:rPr>
        <w:t xml:space="preserve"> </w:t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  <w:r w:rsidR="00C012E1">
        <w:rPr>
          <w:rFonts w:ascii="Calibri"/>
          <w:sz w:val="20"/>
          <w:u w:val="single"/>
        </w:rPr>
        <w:tab/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4"/>
        <w:gridCol w:w="509"/>
        <w:gridCol w:w="512"/>
        <w:gridCol w:w="508"/>
        <w:gridCol w:w="512"/>
        <w:gridCol w:w="508"/>
        <w:gridCol w:w="512"/>
        <w:gridCol w:w="508"/>
        <w:gridCol w:w="513"/>
        <w:gridCol w:w="508"/>
      </w:tblGrid>
      <w:tr w:rsidR="006E5EC8" w14:paraId="66E8DB09" w14:textId="77777777">
        <w:trPr>
          <w:trHeight w:val="310"/>
        </w:trPr>
        <w:tc>
          <w:tcPr>
            <w:tcW w:w="6034" w:type="dxa"/>
          </w:tcPr>
          <w:p w14:paraId="605E3A08" w14:textId="77777777" w:rsidR="006E5EC8" w:rsidRDefault="00C012E1">
            <w:pPr>
              <w:pStyle w:val="TableParagraph"/>
              <w:spacing w:before="41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NAMES -&gt;</w:t>
            </w:r>
          </w:p>
        </w:tc>
        <w:tc>
          <w:tcPr>
            <w:tcW w:w="509" w:type="dxa"/>
          </w:tcPr>
          <w:p w14:paraId="19E528B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757A5D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882B74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9BEB84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4B125B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B00726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B310D7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3DD7AD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2BEA5B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64557408" w14:textId="77777777">
        <w:trPr>
          <w:trHeight w:val="250"/>
        </w:trPr>
        <w:tc>
          <w:tcPr>
            <w:tcW w:w="6034" w:type="dxa"/>
            <w:tcBorders>
              <w:left w:val="nil"/>
              <w:right w:val="nil"/>
            </w:tcBorders>
          </w:tcPr>
          <w:p w14:paraId="0E27DBE4" w14:textId="77777777" w:rsidR="006E5EC8" w:rsidRDefault="00C012E1">
            <w:pPr>
              <w:pStyle w:val="TableParagraph"/>
              <w:spacing w:before="13" w:line="217" w:lineRule="exact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Learning Outcome 1: Technical Skills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2A2B685C" w14:textId="77777777" w:rsidR="006E5EC8" w:rsidRDefault="00C012E1">
            <w:pPr>
              <w:pStyle w:val="TableParagraph"/>
              <w:spacing w:before="13" w:line="217" w:lineRule="exact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PC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5E4F638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26AAA85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7C08A0B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720B670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3A7C2E7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490F6A9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6F79EBA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3351CDE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23E95197" w14:textId="77777777">
        <w:trPr>
          <w:trHeight w:val="470"/>
        </w:trPr>
        <w:tc>
          <w:tcPr>
            <w:tcW w:w="6034" w:type="dxa"/>
          </w:tcPr>
          <w:p w14:paraId="3D513192" w14:textId="77777777" w:rsidR="006E5EC8" w:rsidRDefault="00C012E1">
            <w:pPr>
              <w:pStyle w:val="TableParagraph"/>
              <w:spacing w:before="12" w:line="220" w:lineRule="atLeast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Relate small hills, small valleys, prominent re-entrants and prominent spurs to their corresponding map contours.</w:t>
            </w:r>
          </w:p>
        </w:tc>
        <w:tc>
          <w:tcPr>
            <w:tcW w:w="509" w:type="dxa"/>
          </w:tcPr>
          <w:p w14:paraId="6EE77FA2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</w:t>
            </w:r>
          </w:p>
        </w:tc>
        <w:tc>
          <w:tcPr>
            <w:tcW w:w="512" w:type="dxa"/>
          </w:tcPr>
          <w:p w14:paraId="421862A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C8CD99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28334B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E8939C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17B3C9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FD0A34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215CC9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955995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58F89B45" w14:textId="77777777">
        <w:trPr>
          <w:trHeight w:val="470"/>
        </w:trPr>
        <w:tc>
          <w:tcPr>
            <w:tcW w:w="6034" w:type="dxa"/>
          </w:tcPr>
          <w:p w14:paraId="48EBC84D" w14:textId="77777777" w:rsidR="006E5EC8" w:rsidRDefault="00C012E1">
            <w:pPr>
              <w:pStyle w:val="TableParagraph"/>
              <w:spacing w:before="9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Use prominent hills, ridges, spurs and valleys as a means of navigation in good visibility</w:t>
            </w:r>
          </w:p>
        </w:tc>
        <w:tc>
          <w:tcPr>
            <w:tcW w:w="509" w:type="dxa"/>
          </w:tcPr>
          <w:p w14:paraId="186FFF87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</w:t>
            </w:r>
          </w:p>
        </w:tc>
        <w:tc>
          <w:tcPr>
            <w:tcW w:w="512" w:type="dxa"/>
          </w:tcPr>
          <w:p w14:paraId="1BAA917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99A8D1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924956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B84AAF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BA0C7E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222163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0BB8E1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6467B6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4D3DB528" w14:textId="77777777">
        <w:trPr>
          <w:trHeight w:val="470"/>
        </w:trPr>
        <w:tc>
          <w:tcPr>
            <w:tcW w:w="6034" w:type="dxa"/>
          </w:tcPr>
          <w:p w14:paraId="54698E24" w14:textId="77777777" w:rsidR="006E5EC8" w:rsidRDefault="00C012E1">
            <w:pPr>
              <w:pStyle w:val="TableParagraph"/>
              <w:spacing w:before="9"/>
              <w:ind w:left="107" w:right="3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Use landforms and point features to orientate the map and as collecting and catching features.</w:t>
            </w:r>
          </w:p>
        </w:tc>
        <w:tc>
          <w:tcPr>
            <w:tcW w:w="509" w:type="dxa"/>
          </w:tcPr>
          <w:p w14:paraId="707EE061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</w:t>
            </w:r>
          </w:p>
        </w:tc>
        <w:tc>
          <w:tcPr>
            <w:tcW w:w="512" w:type="dxa"/>
          </w:tcPr>
          <w:p w14:paraId="4E72D94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70581B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94ECB1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ED1D0E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247F37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D53723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550C5D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6C20B7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2673344D" w14:textId="77777777">
        <w:trPr>
          <w:trHeight w:val="998"/>
        </w:trPr>
        <w:tc>
          <w:tcPr>
            <w:tcW w:w="6034" w:type="dxa"/>
          </w:tcPr>
          <w:p w14:paraId="535BA7D5" w14:textId="77777777" w:rsidR="006E5EC8" w:rsidRDefault="00C012E1">
            <w:pPr>
              <w:pStyle w:val="TableParagraph"/>
              <w:spacing w:before="9"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Use a compass to:</w:t>
            </w:r>
          </w:p>
          <w:p w14:paraId="7E426A38" w14:textId="77777777" w:rsidR="006E5EC8" w:rsidRDefault="00C012E1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Accurately follow 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bearing</w:t>
            </w:r>
          </w:p>
          <w:p w14:paraId="54F1F05C" w14:textId="77777777" w:rsidR="006E5EC8" w:rsidRDefault="00C012E1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49" w:lineRule="exact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Check the direction of handrails and other linear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features.</w:t>
            </w:r>
          </w:p>
          <w:p w14:paraId="609EE9BD" w14:textId="77777777" w:rsidR="006E5EC8" w:rsidRDefault="00C012E1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Check route following accuracy using back</w:t>
            </w:r>
            <w:r>
              <w:rPr>
                <w:rFonts w:ascii="Calibri" w:hAnsi="Calibri"/>
                <w:spacing w:val="-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bearings</w:t>
            </w:r>
          </w:p>
        </w:tc>
        <w:tc>
          <w:tcPr>
            <w:tcW w:w="509" w:type="dxa"/>
          </w:tcPr>
          <w:p w14:paraId="4B79DC37" w14:textId="77777777" w:rsidR="006E5EC8" w:rsidRDefault="006E5EC8">
            <w:pPr>
              <w:pStyle w:val="TableParagraph"/>
              <w:rPr>
                <w:rFonts w:ascii="Calibri"/>
                <w:sz w:val="18"/>
              </w:rPr>
            </w:pPr>
          </w:p>
          <w:p w14:paraId="1D01FAAE" w14:textId="77777777" w:rsidR="006E5EC8" w:rsidRDefault="006E5EC8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14:paraId="6FFAB0BC" w14:textId="77777777" w:rsidR="006E5EC8" w:rsidRDefault="00C012E1">
            <w:pPr>
              <w:pStyle w:val="TableParagraph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</w:t>
            </w:r>
          </w:p>
        </w:tc>
        <w:tc>
          <w:tcPr>
            <w:tcW w:w="512" w:type="dxa"/>
          </w:tcPr>
          <w:p w14:paraId="7F5B201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5EB260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91F281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B511D9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1E92F0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9BD0A9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44BF26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0A0734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530577A3" w14:textId="77777777">
        <w:trPr>
          <w:trHeight w:val="470"/>
        </w:trPr>
        <w:tc>
          <w:tcPr>
            <w:tcW w:w="6034" w:type="dxa"/>
          </w:tcPr>
          <w:p w14:paraId="2CAA28B8" w14:textId="77777777" w:rsidR="006E5EC8" w:rsidRDefault="00C012E1">
            <w:pPr>
              <w:pStyle w:val="TableParagraph"/>
              <w:spacing w:before="9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Deviate briefly from a compass bearing to avoid obstacles or difficult terrain and accurately regain the original line.</w:t>
            </w:r>
          </w:p>
        </w:tc>
        <w:tc>
          <w:tcPr>
            <w:tcW w:w="509" w:type="dxa"/>
          </w:tcPr>
          <w:p w14:paraId="16E8E969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</w:t>
            </w:r>
          </w:p>
        </w:tc>
        <w:tc>
          <w:tcPr>
            <w:tcW w:w="512" w:type="dxa"/>
          </w:tcPr>
          <w:p w14:paraId="004F12B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48D9CB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7C2948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EC7EBF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6B400C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28EA5F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582B0A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1BEE28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0A33DE81" w14:textId="77777777">
        <w:trPr>
          <w:trHeight w:val="426"/>
        </w:trPr>
        <w:tc>
          <w:tcPr>
            <w:tcW w:w="6034" w:type="dxa"/>
          </w:tcPr>
          <w:p w14:paraId="13CB8833" w14:textId="77777777" w:rsidR="006E5EC8" w:rsidRDefault="00C012E1">
            <w:pPr>
              <w:pStyle w:val="TableParagraph"/>
              <w:spacing w:before="9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Maintain route finding accuracy in limited visibility.</w:t>
            </w:r>
          </w:p>
        </w:tc>
        <w:tc>
          <w:tcPr>
            <w:tcW w:w="509" w:type="dxa"/>
          </w:tcPr>
          <w:p w14:paraId="0234DA28" w14:textId="77777777" w:rsidR="006E5EC8" w:rsidRDefault="00C012E1">
            <w:pPr>
              <w:pStyle w:val="TableParagraph"/>
              <w:spacing w:before="9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1.3</w:t>
            </w:r>
          </w:p>
        </w:tc>
        <w:tc>
          <w:tcPr>
            <w:tcW w:w="512" w:type="dxa"/>
          </w:tcPr>
          <w:p w14:paraId="40A1EAE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EBD668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312316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BFD8A9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8BAA4B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B4DBC8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04540E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BD8E0C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24936799" w14:textId="77777777">
        <w:trPr>
          <w:trHeight w:val="469"/>
        </w:trPr>
        <w:tc>
          <w:tcPr>
            <w:tcW w:w="6034" w:type="dxa"/>
            <w:tcBorders>
              <w:bottom w:val="single" w:sz="12" w:space="0" w:color="000000"/>
            </w:tcBorders>
          </w:tcPr>
          <w:p w14:paraId="02EBB4C9" w14:textId="77777777" w:rsidR="006E5EC8" w:rsidRDefault="00C012E1">
            <w:pPr>
              <w:pStyle w:val="TableParagraph"/>
              <w:spacing w:before="9"/>
              <w:ind w:left="107" w:right="3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Measure distance on the ground in varied, open terrain [1] using timing and [2.] pacing and make practical allowances for any discrepancies.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</w:tcPr>
          <w:p w14:paraId="27834628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1.4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72273CC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6653A3B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31BD76D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4C8495C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1573E42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1A05016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bottom w:val="single" w:sz="12" w:space="0" w:color="000000"/>
            </w:tcBorders>
          </w:tcPr>
          <w:p w14:paraId="4D14176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16D2805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7ABBE0A1" w14:textId="77777777">
        <w:trPr>
          <w:trHeight w:val="313"/>
        </w:trPr>
        <w:tc>
          <w:tcPr>
            <w:tcW w:w="6034" w:type="dxa"/>
            <w:tcBorders>
              <w:top w:val="single" w:sz="12" w:space="0" w:color="000000"/>
              <w:bottom w:val="single" w:sz="12" w:space="0" w:color="000000"/>
            </w:tcBorders>
          </w:tcPr>
          <w:p w14:paraId="45FA1D11" w14:textId="77777777" w:rsidR="006E5EC8" w:rsidRDefault="00C012E1">
            <w:pPr>
              <w:pStyle w:val="TableParagraph"/>
              <w:spacing w:before="41"/>
              <w:ind w:right="10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Section Performance (pass / fail)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2739EFC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74AFFCD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1E834DE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2E5128C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7A96568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748232A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41DE717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bottom w:val="single" w:sz="12" w:space="0" w:color="000000"/>
            </w:tcBorders>
          </w:tcPr>
          <w:p w14:paraId="0DB37D4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39D9FC9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7F9FDD02" w14:textId="77777777">
        <w:trPr>
          <w:trHeight w:val="250"/>
        </w:trPr>
        <w:tc>
          <w:tcPr>
            <w:tcW w:w="6034" w:type="dxa"/>
            <w:tcBorders>
              <w:top w:val="single" w:sz="12" w:space="0" w:color="000000"/>
              <w:left w:val="nil"/>
              <w:right w:val="nil"/>
            </w:tcBorders>
          </w:tcPr>
          <w:p w14:paraId="14A56E09" w14:textId="77777777" w:rsidR="006E5EC8" w:rsidRDefault="00C012E1">
            <w:pPr>
              <w:pStyle w:val="TableParagraph"/>
              <w:spacing w:before="9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Learning Outcome 2: Strategies</w:t>
            </w:r>
          </w:p>
        </w:tc>
        <w:tc>
          <w:tcPr>
            <w:tcW w:w="509" w:type="dxa"/>
            <w:tcBorders>
              <w:top w:val="single" w:sz="12" w:space="0" w:color="000000"/>
              <w:left w:val="nil"/>
              <w:right w:val="nil"/>
            </w:tcBorders>
          </w:tcPr>
          <w:p w14:paraId="297B1854" w14:textId="77777777" w:rsidR="006E5EC8" w:rsidRDefault="00C012E1">
            <w:pPr>
              <w:pStyle w:val="TableParagraph"/>
              <w:spacing w:before="9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PC</w:t>
            </w:r>
          </w:p>
        </w:tc>
        <w:tc>
          <w:tcPr>
            <w:tcW w:w="512" w:type="dxa"/>
            <w:tcBorders>
              <w:top w:val="single" w:sz="12" w:space="0" w:color="000000"/>
              <w:left w:val="nil"/>
              <w:right w:val="nil"/>
            </w:tcBorders>
          </w:tcPr>
          <w:p w14:paraId="726105C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0F28D85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nil"/>
              <w:right w:val="nil"/>
            </w:tcBorders>
          </w:tcPr>
          <w:p w14:paraId="2D00BBC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10318FC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nil"/>
              <w:right w:val="nil"/>
            </w:tcBorders>
          </w:tcPr>
          <w:p w14:paraId="586572C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46F0F99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nil"/>
              <w:right w:val="nil"/>
            </w:tcBorders>
          </w:tcPr>
          <w:p w14:paraId="25A3B94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15086F3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4FE9069E" w14:textId="77777777">
        <w:trPr>
          <w:trHeight w:val="998"/>
        </w:trPr>
        <w:tc>
          <w:tcPr>
            <w:tcW w:w="6034" w:type="dxa"/>
          </w:tcPr>
          <w:p w14:paraId="32EE86DF" w14:textId="77777777" w:rsidR="006E5EC8" w:rsidRDefault="00C012E1">
            <w:pPr>
              <w:pStyle w:val="TableParagraph"/>
              <w:spacing w:before="9"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Simplify legs using: -</w:t>
            </w:r>
          </w:p>
          <w:p w14:paraId="03B8D748" w14:textId="77777777" w:rsidR="006E5EC8" w:rsidRDefault="00C012E1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coarse and fine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navigation</w:t>
            </w:r>
          </w:p>
          <w:p w14:paraId="65279675" w14:textId="77777777" w:rsidR="006E5EC8" w:rsidRDefault="00C012E1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attack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points</w:t>
            </w:r>
          </w:p>
          <w:p w14:paraId="3AC3F446" w14:textId="77777777" w:rsidR="006E5EC8" w:rsidRDefault="00C012E1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aiming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off</w:t>
            </w:r>
          </w:p>
        </w:tc>
        <w:tc>
          <w:tcPr>
            <w:tcW w:w="509" w:type="dxa"/>
          </w:tcPr>
          <w:p w14:paraId="0A7EFF3E" w14:textId="77777777" w:rsidR="006E5EC8" w:rsidRDefault="006E5EC8">
            <w:pPr>
              <w:pStyle w:val="TableParagraph"/>
              <w:rPr>
                <w:rFonts w:ascii="Calibri"/>
                <w:sz w:val="18"/>
              </w:rPr>
            </w:pPr>
          </w:p>
          <w:p w14:paraId="4512B0E2" w14:textId="77777777" w:rsidR="006E5EC8" w:rsidRDefault="00C012E1">
            <w:pPr>
              <w:pStyle w:val="TableParagraph"/>
              <w:spacing w:before="16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2.1</w:t>
            </w:r>
          </w:p>
        </w:tc>
        <w:tc>
          <w:tcPr>
            <w:tcW w:w="512" w:type="dxa"/>
          </w:tcPr>
          <w:p w14:paraId="7918B34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3A1A6B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2B84CBA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085F9C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ECCD40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2F0323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3C26D7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4EE957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01DC88F7" w14:textId="77777777">
        <w:trPr>
          <w:trHeight w:val="425"/>
        </w:trPr>
        <w:tc>
          <w:tcPr>
            <w:tcW w:w="6034" w:type="dxa"/>
          </w:tcPr>
          <w:p w14:paraId="39AFB610" w14:textId="77777777" w:rsidR="006E5EC8" w:rsidRDefault="00C012E1">
            <w:pPr>
              <w:pStyle w:val="TableParagraph"/>
              <w:spacing w:before="9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Plan and implement navigational strategies based on the above technical skills.</w:t>
            </w:r>
          </w:p>
        </w:tc>
        <w:tc>
          <w:tcPr>
            <w:tcW w:w="509" w:type="dxa"/>
          </w:tcPr>
          <w:p w14:paraId="24E85569" w14:textId="77777777" w:rsidR="006E5EC8" w:rsidRDefault="00C012E1">
            <w:pPr>
              <w:pStyle w:val="TableParagraph"/>
              <w:spacing w:before="9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2.2</w:t>
            </w:r>
          </w:p>
        </w:tc>
        <w:tc>
          <w:tcPr>
            <w:tcW w:w="512" w:type="dxa"/>
          </w:tcPr>
          <w:p w14:paraId="00216F9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DC1E00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1BC118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6FA78D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21FA741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043B79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0E63E7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BF85B8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039DF6D6" w14:textId="77777777">
        <w:trPr>
          <w:trHeight w:val="470"/>
        </w:trPr>
        <w:tc>
          <w:tcPr>
            <w:tcW w:w="6034" w:type="dxa"/>
          </w:tcPr>
          <w:p w14:paraId="047F1851" w14:textId="77777777" w:rsidR="006E5EC8" w:rsidRDefault="00C012E1">
            <w:pPr>
              <w:pStyle w:val="TableParagraph"/>
              <w:spacing w:before="9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Recognise a navigation error within a few minutes and apply appropriate relocation techniques.</w:t>
            </w:r>
          </w:p>
        </w:tc>
        <w:tc>
          <w:tcPr>
            <w:tcW w:w="509" w:type="dxa"/>
          </w:tcPr>
          <w:p w14:paraId="1AD491D4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2.3</w:t>
            </w:r>
          </w:p>
        </w:tc>
        <w:tc>
          <w:tcPr>
            <w:tcW w:w="512" w:type="dxa"/>
          </w:tcPr>
          <w:p w14:paraId="67EB378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5BE894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9A6412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A1EBB3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80096A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9A0598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798BB6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95B6E2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2AEDD138" w14:textId="77777777">
        <w:trPr>
          <w:trHeight w:val="426"/>
        </w:trPr>
        <w:tc>
          <w:tcPr>
            <w:tcW w:w="6034" w:type="dxa"/>
            <w:tcBorders>
              <w:bottom w:val="single" w:sz="12" w:space="0" w:color="000000"/>
            </w:tcBorders>
          </w:tcPr>
          <w:p w14:paraId="5E131E59" w14:textId="77777777" w:rsidR="006E5EC8" w:rsidRDefault="00C012E1">
            <w:pPr>
              <w:pStyle w:val="TableParagraph"/>
              <w:spacing w:before="9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Recognise dangerous or difficult terrain on map and ground.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</w:tcPr>
          <w:p w14:paraId="1E80156D" w14:textId="77777777" w:rsidR="006E5EC8" w:rsidRDefault="00C012E1">
            <w:pPr>
              <w:pStyle w:val="TableParagraph"/>
              <w:spacing w:before="9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32C2A8F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70D84E8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3548E86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4909B31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1427EE6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5AF244C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bottom w:val="single" w:sz="12" w:space="0" w:color="000000"/>
            </w:tcBorders>
          </w:tcPr>
          <w:p w14:paraId="1B45723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523A8AD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4EB00182" w14:textId="77777777">
        <w:trPr>
          <w:trHeight w:val="313"/>
        </w:trPr>
        <w:tc>
          <w:tcPr>
            <w:tcW w:w="6034" w:type="dxa"/>
            <w:tcBorders>
              <w:top w:val="single" w:sz="12" w:space="0" w:color="000000"/>
              <w:bottom w:val="single" w:sz="12" w:space="0" w:color="000000"/>
            </w:tcBorders>
          </w:tcPr>
          <w:p w14:paraId="00802D23" w14:textId="77777777" w:rsidR="006E5EC8" w:rsidRDefault="00C012E1">
            <w:pPr>
              <w:pStyle w:val="TableParagraph"/>
              <w:spacing w:before="41"/>
              <w:ind w:right="10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Section Performance (pass / fail)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5050386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308FE8F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1BE7FC4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2DC524E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7F24885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378FE2E0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25FF80B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bottom w:val="single" w:sz="12" w:space="0" w:color="000000"/>
            </w:tcBorders>
          </w:tcPr>
          <w:p w14:paraId="55F9E86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6F55EE9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01EDCF88" w14:textId="77777777">
        <w:trPr>
          <w:trHeight w:val="249"/>
        </w:trPr>
        <w:tc>
          <w:tcPr>
            <w:tcW w:w="6034" w:type="dxa"/>
            <w:tcBorders>
              <w:top w:val="single" w:sz="12" w:space="0" w:color="000000"/>
              <w:left w:val="nil"/>
              <w:right w:val="nil"/>
            </w:tcBorders>
          </w:tcPr>
          <w:p w14:paraId="5136B776" w14:textId="77777777" w:rsidR="006E5EC8" w:rsidRDefault="00C012E1">
            <w:pPr>
              <w:pStyle w:val="TableParagraph"/>
              <w:spacing w:before="9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Learning Outcome 3: Planning Knowledge</w:t>
            </w:r>
          </w:p>
        </w:tc>
        <w:tc>
          <w:tcPr>
            <w:tcW w:w="509" w:type="dxa"/>
            <w:tcBorders>
              <w:top w:val="single" w:sz="12" w:space="0" w:color="000000"/>
              <w:left w:val="nil"/>
              <w:right w:val="nil"/>
            </w:tcBorders>
          </w:tcPr>
          <w:p w14:paraId="3B28FE89" w14:textId="77777777" w:rsidR="006E5EC8" w:rsidRDefault="00C012E1">
            <w:pPr>
              <w:pStyle w:val="TableParagraph"/>
              <w:spacing w:before="9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PC</w:t>
            </w:r>
          </w:p>
        </w:tc>
        <w:tc>
          <w:tcPr>
            <w:tcW w:w="512" w:type="dxa"/>
            <w:tcBorders>
              <w:top w:val="single" w:sz="12" w:space="0" w:color="000000"/>
              <w:left w:val="nil"/>
              <w:right w:val="nil"/>
            </w:tcBorders>
          </w:tcPr>
          <w:p w14:paraId="2EB9B15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24D58C8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nil"/>
              <w:right w:val="nil"/>
            </w:tcBorders>
          </w:tcPr>
          <w:p w14:paraId="2F7D182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6D141C0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left w:val="nil"/>
              <w:right w:val="nil"/>
            </w:tcBorders>
          </w:tcPr>
          <w:p w14:paraId="3783470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4248AA5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nil"/>
              <w:right w:val="nil"/>
            </w:tcBorders>
          </w:tcPr>
          <w:p w14:paraId="78BB9A6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left w:val="nil"/>
              <w:right w:val="nil"/>
            </w:tcBorders>
          </w:tcPr>
          <w:p w14:paraId="50204B1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543F1D10" w14:textId="77777777">
        <w:trPr>
          <w:trHeight w:val="470"/>
        </w:trPr>
        <w:tc>
          <w:tcPr>
            <w:tcW w:w="6034" w:type="dxa"/>
          </w:tcPr>
          <w:p w14:paraId="1B3F58E5" w14:textId="77777777" w:rsidR="006E5EC8" w:rsidRDefault="00C012E1">
            <w:pPr>
              <w:pStyle w:val="TableParagraph"/>
              <w:spacing w:before="9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Plan a safe route of appropriate distance and explain the issues involved and estimate the time needed for a particular leg.</w:t>
            </w:r>
          </w:p>
        </w:tc>
        <w:tc>
          <w:tcPr>
            <w:tcW w:w="509" w:type="dxa"/>
          </w:tcPr>
          <w:p w14:paraId="6841FD6B" w14:textId="77777777" w:rsidR="006E5EC8" w:rsidRDefault="00C012E1">
            <w:pPr>
              <w:pStyle w:val="TableParagraph"/>
              <w:spacing w:before="11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3.1</w:t>
            </w:r>
          </w:p>
        </w:tc>
        <w:tc>
          <w:tcPr>
            <w:tcW w:w="512" w:type="dxa"/>
          </w:tcPr>
          <w:p w14:paraId="46A3D38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5F5C95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139E16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488FB3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461B56A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1D862D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554BCF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EE1B73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731AD00F" w14:textId="77777777">
        <w:trPr>
          <w:trHeight w:val="465"/>
        </w:trPr>
        <w:tc>
          <w:tcPr>
            <w:tcW w:w="6034" w:type="dxa"/>
          </w:tcPr>
          <w:p w14:paraId="144AC55C" w14:textId="77777777" w:rsidR="006E5EC8" w:rsidRDefault="00C012E1">
            <w:pPr>
              <w:pStyle w:val="TableParagraph"/>
              <w:spacing w:before="8" w:line="220" w:lineRule="atLeast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Select appropriate clothing, equipment and first aid items for walking in open country in all weather conditions.</w:t>
            </w:r>
          </w:p>
        </w:tc>
        <w:tc>
          <w:tcPr>
            <w:tcW w:w="509" w:type="dxa"/>
          </w:tcPr>
          <w:p w14:paraId="13820608" w14:textId="77777777" w:rsidR="006E5EC8" w:rsidRDefault="00C012E1">
            <w:pPr>
              <w:pStyle w:val="TableParagraph"/>
              <w:spacing w:before="11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3.2</w:t>
            </w:r>
          </w:p>
        </w:tc>
        <w:tc>
          <w:tcPr>
            <w:tcW w:w="512" w:type="dxa"/>
          </w:tcPr>
          <w:p w14:paraId="7E2E2FC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CECD5F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4D84BC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8E0DBB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55A49C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3CC737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5775E5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F6B514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62C5C43D" w14:textId="77777777">
        <w:trPr>
          <w:trHeight w:val="470"/>
        </w:trPr>
        <w:tc>
          <w:tcPr>
            <w:tcW w:w="6034" w:type="dxa"/>
          </w:tcPr>
          <w:p w14:paraId="66ACCE87" w14:textId="77777777" w:rsidR="006E5EC8" w:rsidRDefault="00C012E1">
            <w:pPr>
              <w:pStyle w:val="TableParagraph"/>
              <w:spacing w:before="12" w:line="220" w:lineRule="atLeas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Be aware of possible implications of weather factors and how they are likely to influence activity in Silver terrain</w:t>
            </w:r>
          </w:p>
        </w:tc>
        <w:tc>
          <w:tcPr>
            <w:tcW w:w="509" w:type="dxa"/>
          </w:tcPr>
          <w:p w14:paraId="0E7BED48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3.3</w:t>
            </w:r>
          </w:p>
        </w:tc>
        <w:tc>
          <w:tcPr>
            <w:tcW w:w="512" w:type="dxa"/>
          </w:tcPr>
          <w:p w14:paraId="434AADA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2F40ED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07E9688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05AEB0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5AF6BD3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6C69D4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C8BCD7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A56E61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70CEA09D" w14:textId="77777777">
        <w:trPr>
          <w:trHeight w:val="470"/>
        </w:trPr>
        <w:tc>
          <w:tcPr>
            <w:tcW w:w="6034" w:type="dxa"/>
            <w:tcBorders>
              <w:bottom w:val="single" w:sz="12" w:space="0" w:color="000000"/>
            </w:tcBorders>
          </w:tcPr>
          <w:p w14:paraId="580647BA" w14:textId="77777777" w:rsidR="006E5EC8" w:rsidRDefault="00C012E1">
            <w:pPr>
              <w:pStyle w:val="TableParagraph"/>
              <w:spacing w:before="9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Be aware of some essential first aid skills that might possibly be required before help arrives.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</w:tcPr>
          <w:p w14:paraId="03FA962C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3.4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3F5FC32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57CF106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3DB519B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67A809D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348F970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03A22B1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bottom w:val="single" w:sz="12" w:space="0" w:color="000000"/>
            </w:tcBorders>
          </w:tcPr>
          <w:p w14:paraId="7F5C87C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1BD2608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3FB28225" w14:textId="77777777">
        <w:trPr>
          <w:trHeight w:val="297"/>
        </w:trPr>
        <w:tc>
          <w:tcPr>
            <w:tcW w:w="6034" w:type="dxa"/>
            <w:tcBorders>
              <w:top w:val="single" w:sz="12" w:space="0" w:color="000000"/>
              <w:bottom w:val="single" w:sz="12" w:space="0" w:color="000000"/>
            </w:tcBorders>
          </w:tcPr>
          <w:p w14:paraId="41F4AB5C" w14:textId="77777777" w:rsidR="006E5EC8" w:rsidRDefault="00C012E1">
            <w:pPr>
              <w:pStyle w:val="TableParagraph"/>
              <w:spacing w:before="25"/>
              <w:ind w:right="10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Section Performance (pass / fail)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25EB9D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670D647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07D536B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19A1483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5B5BA31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658BBB82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3CA55F7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bottom w:val="single" w:sz="12" w:space="0" w:color="000000"/>
            </w:tcBorders>
          </w:tcPr>
          <w:p w14:paraId="2F4D228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3D31EF3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3FC43670" w14:textId="77777777">
        <w:trPr>
          <w:trHeight w:val="249"/>
        </w:trPr>
        <w:tc>
          <w:tcPr>
            <w:tcW w:w="6034" w:type="dxa"/>
            <w:tcBorders>
              <w:top w:val="single" w:sz="12" w:space="0" w:color="000000"/>
              <w:left w:val="nil"/>
            </w:tcBorders>
          </w:tcPr>
          <w:p w14:paraId="3E37A0A1" w14:textId="77777777" w:rsidR="006E5EC8" w:rsidRDefault="00C012E1">
            <w:pPr>
              <w:pStyle w:val="TableParagraph"/>
              <w:spacing w:before="9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Learning Outcome 4: Supporting Knowledge</w:t>
            </w:r>
          </w:p>
        </w:tc>
        <w:tc>
          <w:tcPr>
            <w:tcW w:w="4590" w:type="dxa"/>
            <w:gridSpan w:val="9"/>
            <w:tcBorders>
              <w:top w:val="single" w:sz="12" w:space="0" w:color="000000"/>
              <w:right w:val="nil"/>
            </w:tcBorders>
          </w:tcPr>
          <w:p w14:paraId="771A1C7F" w14:textId="77777777" w:rsidR="006E5EC8" w:rsidRDefault="00C012E1">
            <w:pPr>
              <w:pStyle w:val="TableParagraph"/>
              <w:spacing w:before="9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PC</w:t>
            </w:r>
          </w:p>
        </w:tc>
      </w:tr>
      <w:tr w:rsidR="006E5EC8" w14:paraId="6160A6D0" w14:textId="77777777">
        <w:trPr>
          <w:trHeight w:val="470"/>
        </w:trPr>
        <w:tc>
          <w:tcPr>
            <w:tcW w:w="6034" w:type="dxa"/>
          </w:tcPr>
          <w:p w14:paraId="65693BBB" w14:textId="77777777" w:rsidR="006E5EC8" w:rsidRDefault="00C012E1">
            <w:pPr>
              <w:pStyle w:val="TableParagraph"/>
              <w:spacing w:before="9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Understand how personal fitness and nature of terrain affect route choice both at the planning stage and on the ground.</w:t>
            </w:r>
          </w:p>
        </w:tc>
        <w:tc>
          <w:tcPr>
            <w:tcW w:w="509" w:type="dxa"/>
          </w:tcPr>
          <w:p w14:paraId="112554FF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4.1</w:t>
            </w:r>
          </w:p>
        </w:tc>
        <w:tc>
          <w:tcPr>
            <w:tcW w:w="512" w:type="dxa"/>
          </w:tcPr>
          <w:p w14:paraId="603A68D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BD5E94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862764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4611BF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C7AFB8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510E66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463CE4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3ECE02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1A0C24BE" w14:textId="77777777">
        <w:trPr>
          <w:trHeight w:val="470"/>
        </w:trPr>
        <w:tc>
          <w:tcPr>
            <w:tcW w:w="6034" w:type="dxa"/>
          </w:tcPr>
          <w:p w14:paraId="53EC67A2" w14:textId="77777777" w:rsidR="006E5EC8" w:rsidRDefault="00C012E1">
            <w:pPr>
              <w:pStyle w:val="TableParagraph"/>
              <w:spacing w:before="9"/>
              <w:ind w:left="107" w:right="1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Understand the potential consequences of fatigue and physical discomfort in demanding terrain and / or extreme weather conditions.</w:t>
            </w:r>
          </w:p>
        </w:tc>
        <w:tc>
          <w:tcPr>
            <w:tcW w:w="509" w:type="dxa"/>
          </w:tcPr>
          <w:p w14:paraId="2F50852C" w14:textId="77777777" w:rsidR="006E5EC8" w:rsidRDefault="00C012E1">
            <w:pPr>
              <w:pStyle w:val="TableParagraph"/>
              <w:spacing w:before="121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4.1</w:t>
            </w:r>
          </w:p>
        </w:tc>
        <w:tc>
          <w:tcPr>
            <w:tcW w:w="512" w:type="dxa"/>
          </w:tcPr>
          <w:p w14:paraId="3F11C23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754EB5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FD5FC6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F41601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A10870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7182F1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5D37D9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D86DE5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6692DB83" w14:textId="77777777">
        <w:trPr>
          <w:trHeight w:val="470"/>
        </w:trPr>
        <w:tc>
          <w:tcPr>
            <w:tcW w:w="6034" w:type="dxa"/>
          </w:tcPr>
          <w:p w14:paraId="5EEA59E6" w14:textId="77777777" w:rsidR="006E5EC8" w:rsidRDefault="00C012E1">
            <w:pPr>
              <w:pStyle w:val="TableParagraph"/>
              <w:spacing w:before="9"/>
              <w:ind w:left="107" w:right="63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Demonstrate an understanding of the Countryside Code, current access legislation and the environmental impact of walkers on the countryside.</w:t>
            </w:r>
          </w:p>
        </w:tc>
        <w:tc>
          <w:tcPr>
            <w:tcW w:w="509" w:type="dxa"/>
          </w:tcPr>
          <w:p w14:paraId="5F87B454" w14:textId="77777777" w:rsidR="006E5EC8" w:rsidRDefault="00C012E1">
            <w:pPr>
              <w:pStyle w:val="TableParagraph"/>
              <w:spacing w:before="11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4.2</w:t>
            </w:r>
          </w:p>
        </w:tc>
        <w:tc>
          <w:tcPr>
            <w:tcW w:w="512" w:type="dxa"/>
          </w:tcPr>
          <w:p w14:paraId="741DEA4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AB2B2D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7483A95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A0524A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325C332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62304D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87E2D6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BA0E58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18FB299A" w14:textId="77777777">
        <w:trPr>
          <w:trHeight w:val="470"/>
        </w:trPr>
        <w:tc>
          <w:tcPr>
            <w:tcW w:w="6034" w:type="dxa"/>
          </w:tcPr>
          <w:p w14:paraId="2AFC1E83" w14:textId="77777777" w:rsidR="006E5EC8" w:rsidRDefault="00C012E1">
            <w:pPr>
              <w:pStyle w:val="TableParagraph"/>
              <w:spacing w:before="9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Understand the responsibilities of walkers towards other countryside interests such as farming, forestry and conservation.</w:t>
            </w:r>
          </w:p>
        </w:tc>
        <w:tc>
          <w:tcPr>
            <w:tcW w:w="509" w:type="dxa"/>
          </w:tcPr>
          <w:p w14:paraId="252B4CFA" w14:textId="77777777" w:rsidR="006E5EC8" w:rsidRDefault="00C012E1">
            <w:pPr>
              <w:pStyle w:val="TableParagraph"/>
              <w:spacing w:before="11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4.3</w:t>
            </w:r>
          </w:p>
        </w:tc>
        <w:tc>
          <w:tcPr>
            <w:tcW w:w="512" w:type="dxa"/>
          </w:tcPr>
          <w:p w14:paraId="0934CDF1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9CD561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656C8B6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02C6FC5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 w14:paraId="13C8966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13E01D3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2D8B56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EB4CBC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18173C7C" w14:textId="77777777">
        <w:trPr>
          <w:trHeight w:val="426"/>
        </w:trPr>
        <w:tc>
          <w:tcPr>
            <w:tcW w:w="6034" w:type="dxa"/>
            <w:tcBorders>
              <w:bottom w:val="single" w:sz="12" w:space="0" w:color="000000"/>
            </w:tcBorders>
          </w:tcPr>
          <w:p w14:paraId="7677C046" w14:textId="77777777" w:rsidR="006E5EC8" w:rsidRDefault="00C012E1">
            <w:pPr>
              <w:pStyle w:val="TableParagraph"/>
              <w:spacing w:before="97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Demonstrate understanding of 4.1-4.3 practically</w:t>
            </w:r>
          </w:p>
        </w:tc>
        <w:tc>
          <w:tcPr>
            <w:tcW w:w="509" w:type="dxa"/>
            <w:tcBorders>
              <w:bottom w:val="single" w:sz="12" w:space="0" w:color="000000"/>
            </w:tcBorders>
          </w:tcPr>
          <w:p w14:paraId="6B183AA2" w14:textId="77777777" w:rsidR="006E5EC8" w:rsidRDefault="00C012E1">
            <w:pPr>
              <w:pStyle w:val="TableParagraph"/>
              <w:spacing w:before="97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4.4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1B8E46C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3C3DDF6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2CAFC16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6D9BE14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14:paraId="101EAF4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0437C12B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bottom w:val="single" w:sz="12" w:space="0" w:color="000000"/>
            </w:tcBorders>
          </w:tcPr>
          <w:p w14:paraId="69FA37D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14:paraId="3F3CBC79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78E68DD9" w14:textId="77777777">
        <w:trPr>
          <w:trHeight w:val="313"/>
        </w:trPr>
        <w:tc>
          <w:tcPr>
            <w:tcW w:w="6034" w:type="dxa"/>
            <w:tcBorders>
              <w:top w:val="single" w:sz="12" w:space="0" w:color="000000"/>
              <w:bottom w:val="single" w:sz="12" w:space="0" w:color="000000"/>
            </w:tcBorders>
          </w:tcPr>
          <w:p w14:paraId="4E78224F" w14:textId="77777777" w:rsidR="006E5EC8" w:rsidRDefault="00C012E1">
            <w:pPr>
              <w:pStyle w:val="TableParagraph"/>
              <w:spacing w:before="41"/>
              <w:ind w:right="10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Section Performance (pass / fail)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71C9128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49D9B3F7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3FD9F79A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27FCA5D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2273DDB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520E55F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0B04579F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bottom w:val="single" w:sz="12" w:space="0" w:color="000000"/>
            </w:tcBorders>
          </w:tcPr>
          <w:p w14:paraId="40A22A68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2841A1B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EC8" w14:paraId="6117AF11" w14:textId="77777777">
        <w:trPr>
          <w:trHeight w:val="314"/>
        </w:trPr>
        <w:tc>
          <w:tcPr>
            <w:tcW w:w="6034" w:type="dxa"/>
            <w:tcBorders>
              <w:top w:val="single" w:sz="12" w:space="0" w:color="000000"/>
              <w:bottom w:val="single" w:sz="12" w:space="0" w:color="000000"/>
            </w:tcBorders>
          </w:tcPr>
          <w:p w14:paraId="3FDCB4E5" w14:textId="77777777" w:rsidR="006E5EC8" w:rsidRDefault="00C012E1">
            <w:pPr>
              <w:pStyle w:val="TableParagraph"/>
              <w:spacing w:before="41"/>
              <w:ind w:right="102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Overall Performance (pass / defer / fail) – see guidance overleaf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11480C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5A9DD02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73472AED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0C46C03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1149744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</w:tcBorders>
          </w:tcPr>
          <w:p w14:paraId="49FE56EE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3D59B676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single" w:sz="12" w:space="0" w:color="000000"/>
              <w:bottom w:val="single" w:sz="12" w:space="0" w:color="000000"/>
            </w:tcBorders>
          </w:tcPr>
          <w:p w14:paraId="35B9AA14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14:paraId="2EBE999C" w14:textId="77777777" w:rsidR="006E5EC8" w:rsidRDefault="006E5E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3FE42" w14:textId="77777777" w:rsidR="006E5EC8" w:rsidRDefault="006E5EC8">
      <w:pPr>
        <w:rPr>
          <w:rFonts w:ascii="Times New Roman"/>
          <w:sz w:val="18"/>
        </w:rPr>
        <w:sectPr w:rsidR="006E5EC8">
          <w:type w:val="continuous"/>
          <w:pgSz w:w="11910" w:h="16840"/>
          <w:pgMar w:top="380" w:right="440" w:bottom="0" w:left="600" w:header="720" w:footer="720" w:gutter="0"/>
          <w:cols w:space="720"/>
        </w:sectPr>
      </w:pPr>
    </w:p>
    <w:p w14:paraId="025E1714" w14:textId="77777777" w:rsidR="006E5EC8" w:rsidRDefault="00C012E1">
      <w:pPr>
        <w:pStyle w:val="BodyText"/>
        <w:spacing w:before="30"/>
      </w:pPr>
      <w:r>
        <w:rPr>
          <w:u w:val="single"/>
        </w:rPr>
        <w:lastRenderedPageBreak/>
        <w:t>GUIDANCE</w:t>
      </w:r>
    </w:p>
    <w:p w14:paraId="6EA7F95C" w14:textId="77777777" w:rsidR="006E5EC8" w:rsidRDefault="00C012E1">
      <w:pPr>
        <w:spacing w:before="160"/>
        <w:ind w:left="120"/>
        <w:rPr>
          <w:rFonts w:ascii="Calibri"/>
          <w:b/>
        </w:rPr>
      </w:pPr>
      <w:r>
        <w:rPr>
          <w:rFonts w:ascii="Calibri"/>
          <w:b/>
        </w:rPr>
        <w:t>Form to be used in conjunction with the Learning Outcomes and Performance / Marking Criteria Matrix supplied.</w:t>
      </w:r>
    </w:p>
    <w:p w14:paraId="3D1626E0" w14:textId="77777777" w:rsidR="006E5EC8" w:rsidRDefault="00C012E1">
      <w:pPr>
        <w:pStyle w:val="BodyText"/>
        <w:spacing w:before="160"/>
      </w:pPr>
      <w:r>
        <w:t>PC = Performance Criteria</w:t>
      </w:r>
    </w:p>
    <w:p w14:paraId="15DE31E0" w14:textId="77777777" w:rsidR="006E5EC8" w:rsidRDefault="00C012E1">
      <w:pPr>
        <w:pStyle w:val="BodyText"/>
        <w:spacing w:before="159"/>
        <w:ind w:right="752"/>
      </w:pPr>
      <w:r>
        <w:t>It is essential that an accurate record of the assessment is kept which reflects candidates’ performances. These records should be kept for a minimum of 12 months after the assessment in case of inspection by the SQA authorities. This recording sheet could</w:t>
      </w:r>
      <w:r>
        <w:t xml:space="preserve"> be laminated, recordings made on it and then photographed for digital storing along with other records of candidates’ performances.</w:t>
      </w:r>
    </w:p>
    <w:p w14:paraId="082C1154" w14:textId="77777777" w:rsidR="006E5EC8" w:rsidRDefault="00C012E1">
      <w:pPr>
        <w:pStyle w:val="BodyText"/>
        <w:spacing w:before="158"/>
      </w:pPr>
      <w:r>
        <w:t>When completing the record of the assessment it is suggested you use the following in the individual candidate’s</w:t>
      </w:r>
    </w:p>
    <w:p w14:paraId="1DA18AC6" w14:textId="77777777" w:rsidR="006E5EC8" w:rsidRDefault="00C012E1">
      <w:pPr>
        <w:pStyle w:val="BodyText"/>
        <w:spacing w:before="4"/>
      </w:pPr>
      <w:r>
        <w:t>name colum</w:t>
      </w:r>
      <w:r>
        <w:t>n against the various learning outcomes.</w:t>
      </w:r>
    </w:p>
    <w:p w14:paraId="59559DCD" w14:textId="77777777" w:rsidR="006E5EC8" w:rsidRDefault="00C012E1">
      <w:pPr>
        <w:pStyle w:val="BodyText"/>
        <w:spacing w:before="159"/>
        <w:ind w:left="840"/>
      </w:pPr>
      <w:r>
        <w:rPr>
          <w:rFonts w:ascii="Segoe UI Emoji" w:hAnsi="Segoe UI Emoji"/>
          <w:b/>
        </w:rPr>
        <w:t>✔</w:t>
      </w:r>
      <w:r>
        <w:rPr>
          <w:rFonts w:ascii="Segoe UI Emoji" w:hAnsi="Segoe UI Emoji"/>
          <w:b/>
        </w:rPr>
        <w:t xml:space="preserve"> </w:t>
      </w:r>
      <w:r>
        <w:t>- to indicate that the candidate has demonstrated the standard required.</w:t>
      </w:r>
    </w:p>
    <w:p w14:paraId="4493B370" w14:textId="77777777" w:rsidR="006E5EC8" w:rsidRDefault="00C012E1">
      <w:pPr>
        <w:pStyle w:val="BodyText"/>
        <w:spacing w:before="161"/>
        <w:ind w:left="840"/>
      </w:pPr>
      <w:r>
        <w:rPr>
          <w:b/>
          <w:sz w:val="24"/>
        </w:rPr>
        <w:t xml:space="preserve">X </w:t>
      </w:r>
      <w:r>
        <w:t>- to indicate the candidate did not meet the standard required</w:t>
      </w:r>
    </w:p>
    <w:p w14:paraId="7157B417" w14:textId="77777777" w:rsidR="006E5EC8" w:rsidRDefault="00C012E1">
      <w:pPr>
        <w:pStyle w:val="BodyText"/>
        <w:spacing w:before="158"/>
        <w:ind w:right="752"/>
      </w:pPr>
      <w:r>
        <w:rPr>
          <w:b/>
        </w:rPr>
        <w:t xml:space="preserve">PASS </w:t>
      </w:r>
      <w:r>
        <w:t>= awarded where the candidate has demonstrated appropriate knowledge a</w:t>
      </w:r>
      <w:r>
        <w:t xml:space="preserve">nd application of the learning outcomes </w:t>
      </w:r>
      <w:r>
        <w:rPr>
          <w:b/>
        </w:rPr>
        <w:t xml:space="preserve">in all four Learning Outcome Sections. </w:t>
      </w:r>
      <w:r>
        <w:t xml:space="preserve">To gain </w:t>
      </w:r>
      <w:r>
        <w:rPr>
          <w:b/>
        </w:rPr>
        <w:t xml:space="preserve">a </w:t>
      </w:r>
      <w:r>
        <w:t>PASS in a Learning Outcome section the required standard should be achieved in at least half of the performance criteria.</w:t>
      </w:r>
    </w:p>
    <w:p w14:paraId="4CA4BF7B" w14:textId="77777777" w:rsidR="006E5EC8" w:rsidRDefault="00C012E1">
      <w:pPr>
        <w:pStyle w:val="BodyText"/>
        <w:spacing w:before="163"/>
        <w:ind w:right="752"/>
      </w:pPr>
      <w:r>
        <w:rPr>
          <w:b/>
        </w:rPr>
        <w:t xml:space="preserve">DEFER </w:t>
      </w:r>
      <w:r>
        <w:t xml:space="preserve">= awarded where the candidate has not demonstrated the standard required in </w:t>
      </w:r>
      <w:r>
        <w:rPr>
          <w:b/>
        </w:rPr>
        <w:t xml:space="preserve">one of the four </w:t>
      </w:r>
      <w:r>
        <w:t>Learning Outcome Sections. An action</w:t>
      </w:r>
      <w:r>
        <w:t xml:space="preserve"> plan should be given to the candidate and a copy attached to this checklist. The candidate need only be reassessed in that section and may do so after 1 month has elapsed.</w:t>
      </w:r>
    </w:p>
    <w:p w14:paraId="6752A587" w14:textId="77777777" w:rsidR="006E5EC8" w:rsidRDefault="00C012E1">
      <w:pPr>
        <w:pStyle w:val="BodyText"/>
        <w:spacing w:before="158"/>
        <w:ind w:right="1000"/>
        <w:jc w:val="both"/>
      </w:pPr>
      <w:r>
        <w:rPr>
          <w:b/>
        </w:rPr>
        <w:t xml:space="preserve">FAIL </w:t>
      </w:r>
      <w:r>
        <w:t xml:space="preserve">= where the candidate has not demonstrated the standard required in </w:t>
      </w:r>
      <w:r>
        <w:rPr>
          <w:b/>
        </w:rPr>
        <w:t>two or mor</w:t>
      </w:r>
      <w:r>
        <w:rPr>
          <w:b/>
        </w:rPr>
        <w:t xml:space="preserve">e of the four </w:t>
      </w:r>
      <w:r>
        <w:t>Learning Outcome Sections. An action plan should be given to the candidate and a copy attached to this checklist. The candidate needs to repeat the course.</w:t>
      </w:r>
    </w:p>
    <w:p w14:paraId="68A50FB2" w14:textId="77777777" w:rsidR="006E5EC8" w:rsidRDefault="006E5EC8">
      <w:pPr>
        <w:pStyle w:val="BodyText"/>
        <w:ind w:left="0"/>
      </w:pPr>
    </w:p>
    <w:p w14:paraId="1F580FD6" w14:textId="77777777" w:rsidR="006E5EC8" w:rsidRDefault="006E5EC8">
      <w:pPr>
        <w:pStyle w:val="BodyText"/>
        <w:ind w:left="0"/>
        <w:rPr>
          <w:sz w:val="28"/>
        </w:rPr>
      </w:pPr>
    </w:p>
    <w:p w14:paraId="10643500" w14:textId="77777777" w:rsidR="006E5EC8" w:rsidRDefault="00C012E1">
      <w:pPr>
        <w:ind w:left="120"/>
        <w:jc w:val="both"/>
        <w:rPr>
          <w:rFonts w:ascii="Calibri"/>
        </w:rPr>
      </w:pPr>
      <w:r>
        <w:rPr>
          <w:rFonts w:ascii="Calibri"/>
          <w:b/>
        </w:rPr>
        <w:t xml:space="preserve">Written / Oral questions </w:t>
      </w:r>
      <w:r>
        <w:rPr>
          <w:rFonts w:ascii="Calibri"/>
        </w:rPr>
        <w:t>refer to 3.1-3.4 inc. and 4.1-4.3 inc.</w:t>
      </w:r>
    </w:p>
    <w:p w14:paraId="6F51F393" w14:textId="77777777" w:rsidR="006E5EC8" w:rsidRDefault="006E5EC8">
      <w:pPr>
        <w:jc w:val="both"/>
        <w:rPr>
          <w:rFonts w:ascii="Calibri"/>
        </w:rPr>
        <w:sectPr w:rsidR="006E5EC8">
          <w:pgSz w:w="11910" w:h="16840"/>
          <w:pgMar w:top="380" w:right="440" w:bottom="280" w:left="6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117"/>
        <w:gridCol w:w="2269"/>
        <w:gridCol w:w="1989"/>
        <w:gridCol w:w="4573"/>
      </w:tblGrid>
      <w:tr w:rsidR="006E5EC8" w14:paraId="44DCB7A7" w14:textId="77777777">
        <w:trPr>
          <w:trHeight w:val="688"/>
        </w:trPr>
        <w:tc>
          <w:tcPr>
            <w:tcW w:w="3137" w:type="dxa"/>
            <w:shd w:val="clear" w:color="auto" w:fill="FFF1CC"/>
          </w:tcPr>
          <w:p w14:paraId="35FA3F8C" w14:textId="77777777" w:rsidR="006E5EC8" w:rsidRDefault="00C012E1">
            <w:pPr>
              <w:pStyle w:val="TableParagraph"/>
              <w:spacing w:before="1" w:line="229" w:lineRule="exact"/>
              <w:ind w:left="102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lastRenderedPageBreak/>
              <w:t>Learni</w:t>
            </w:r>
            <w:r>
              <w:rPr>
                <w:b/>
                <w:color w:val="6F2F9F"/>
                <w:sz w:val="20"/>
              </w:rPr>
              <w:t>ng outcome 1:</w:t>
            </w:r>
          </w:p>
          <w:p w14:paraId="5C649C20" w14:textId="77777777" w:rsidR="006E5EC8" w:rsidRDefault="00C012E1">
            <w:pPr>
              <w:pStyle w:val="TableParagraph"/>
              <w:spacing w:before="1" w:line="232" w:lineRule="exact"/>
              <w:ind w:left="102" w:right="126"/>
              <w:rPr>
                <w:sz w:val="20"/>
              </w:rPr>
            </w:pPr>
            <w:r>
              <w:rPr>
                <w:color w:val="6F2F9F"/>
                <w:sz w:val="20"/>
              </w:rPr>
              <w:t>(What you want the candidate to do)</w:t>
            </w:r>
          </w:p>
        </w:tc>
        <w:tc>
          <w:tcPr>
            <w:tcW w:w="11948" w:type="dxa"/>
            <w:gridSpan w:val="4"/>
          </w:tcPr>
          <w:p w14:paraId="1AC64F4B" w14:textId="77777777" w:rsidR="006E5EC8" w:rsidRDefault="00C012E1">
            <w:pPr>
              <w:pStyle w:val="TableParagraph"/>
              <w:spacing w:before="1"/>
              <w:ind w:left="110" w:right="936"/>
              <w:rPr>
                <w:sz w:val="20"/>
              </w:rPr>
            </w:pPr>
            <w:r>
              <w:rPr>
                <w:sz w:val="20"/>
              </w:rPr>
              <w:t>Demonstrate competence in the Technical Skills required for navigating in easily accessed, open terrain within well-defined boundaries, that has a network of linear features and has varied topography.</w:t>
            </w:r>
          </w:p>
        </w:tc>
      </w:tr>
      <w:tr w:rsidR="006E5EC8" w14:paraId="12596021" w14:textId="77777777">
        <w:trPr>
          <w:trHeight w:val="684"/>
        </w:trPr>
        <w:tc>
          <w:tcPr>
            <w:tcW w:w="6254" w:type="dxa"/>
            <w:gridSpan w:val="2"/>
            <w:shd w:val="clear" w:color="auto" w:fill="FFF1CC"/>
          </w:tcPr>
          <w:p w14:paraId="627E5F7A" w14:textId="77777777" w:rsidR="006E5EC8" w:rsidRDefault="00C012E1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b/>
                <w:color w:val="6F2F9F"/>
                <w:sz w:val="20"/>
              </w:rPr>
              <w:t xml:space="preserve">Performance Criteria: </w:t>
            </w:r>
            <w:r>
              <w:rPr>
                <w:color w:val="6F2F9F"/>
                <w:sz w:val="20"/>
              </w:rPr>
              <w:t>(How you want the candidate to d</w:t>
            </w:r>
            <w:r>
              <w:rPr>
                <w:color w:val="6F2F9F"/>
                <w:sz w:val="20"/>
              </w:rPr>
              <w:t>o it)</w:t>
            </w:r>
          </w:p>
        </w:tc>
        <w:tc>
          <w:tcPr>
            <w:tcW w:w="2269" w:type="dxa"/>
            <w:shd w:val="clear" w:color="auto" w:fill="FFF1CC"/>
          </w:tcPr>
          <w:p w14:paraId="2521B50C" w14:textId="77777777" w:rsidR="006E5EC8" w:rsidRDefault="00C012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Method</w:t>
            </w:r>
          </w:p>
        </w:tc>
        <w:tc>
          <w:tcPr>
            <w:tcW w:w="1989" w:type="dxa"/>
            <w:shd w:val="clear" w:color="auto" w:fill="FFF1CC"/>
          </w:tcPr>
          <w:p w14:paraId="192B4C27" w14:textId="77777777" w:rsidR="006E5EC8" w:rsidRDefault="00C012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</w:t>
            </w:r>
            <w:r>
              <w:rPr>
                <w:b/>
                <w:color w:val="6F2F9F"/>
                <w:spacing w:val="-5"/>
                <w:sz w:val="20"/>
              </w:rPr>
              <w:t xml:space="preserve"> </w:t>
            </w:r>
            <w:r>
              <w:rPr>
                <w:b/>
                <w:color w:val="6F2F9F"/>
                <w:sz w:val="20"/>
              </w:rPr>
              <w:t>Title</w:t>
            </w:r>
          </w:p>
          <w:p w14:paraId="2D152FE3" w14:textId="77777777" w:rsidR="006E5EC8" w:rsidRDefault="00C012E1">
            <w:pPr>
              <w:pStyle w:val="TableParagraph"/>
              <w:spacing w:before="7" w:line="228" w:lineRule="exact"/>
              <w:ind w:left="109" w:right="186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(cross reference </w:t>
            </w:r>
            <w:r>
              <w:rPr>
                <w:color w:val="6F2F9F"/>
                <w:spacing w:val="-7"/>
                <w:sz w:val="20"/>
              </w:rPr>
              <w:t xml:space="preserve">to </w:t>
            </w:r>
            <w:r>
              <w:rPr>
                <w:color w:val="6F2F9F"/>
                <w:sz w:val="20"/>
              </w:rPr>
              <w:t>submitted</w:t>
            </w:r>
            <w:r>
              <w:rPr>
                <w:color w:val="6F2F9F"/>
                <w:spacing w:val="-6"/>
                <w:sz w:val="20"/>
              </w:rPr>
              <w:t xml:space="preserve"> </w:t>
            </w:r>
            <w:r>
              <w:rPr>
                <w:color w:val="6F2F9F"/>
                <w:sz w:val="20"/>
              </w:rPr>
              <w:t>sample)</w:t>
            </w:r>
          </w:p>
        </w:tc>
        <w:tc>
          <w:tcPr>
            <w:tcW w:w="4573" w:type="dxa"/>
            <w:shd w:val="clear" w:color="auto" w:fill="FFF1CC"/>
          </w:tcPr>
          <w:p w14:paraId="20DAE864" w14:textId="77777777" w:rsidR="006E5EC8" w:rsidRDefault="00C012E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b/>
                <w:color w:val="6F2F9F"/>
                <w:sz w:val="20"/>
              </w:rPr>
              <w:t xml:space="preserve">Marking Criteria </w:t>
            </w:r>
            <w:r>
              <w:rPr>
                <w:color w:val="6F2F9F"/>
                <w:sz w:val="20"/>
              </w:rPr>
              <w:t>(how a pass/fail decision is</w:t>
            </w:r>
          </w:p>
          <w:p w14:paraId="0911FE67" w14:textId="77777777" w:rsidR="006E5EC8" w:rsidRDefault="00C012E1">
            <w:pPr>
              <w:pStyle w:val="TableParagraph"/>
              <w:spacing w:before="7" w:line="228" w:lineRule="exact"/>
              <w:ind w:left="104" w:right="144"/>
              <w:rPr>
                <w:sz w:val="20"/>
              </w:rPr>
            </w:pPr>
            <w:r>
              <w:rPr>
                <w:color w:val="6F2F9F"/>
                <w:sz w:val="20"/>
              </w:rPr>
              <w:t>determined) Note: Documents can be attached or embedded here.</w:t>
            </w:r>
          </w:p>
        </w:tc>
      </w:tr>
      <w:tr w:rsidR="006E5EC8" w14:paraId="43FA6B30" w14:textId="77777777">
        <w:trPr>
          <w:trHeight w:val="1651"/>
        </w:trPr>
        <w:tc>
          <w:tcPr>
            <w:tcW w:w="6254" w:type="dxa"/>
            <w:gridSpan w:val="2"/>
          </w:tcPr>
          <w:p w14:paraId="09C999FF" w14:textId="77777777" w:rsidR="006E5EC8" w:rsidRDefault="00C012E1">
            <w:pPr>
              <w:pStyle w:val="TableParagraph"/>
              <w:ind w:left="102" w:right="148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1.1 </w:t>
            </w:r>
            <w:r>
              <w:rPr>
                <w:sz w:val="20"/>
              </w:rPr>
              <w:t>Relate small hills, small valleys, prominent re-entrants and prominent spurs to their corresponding map contours; use landforms and point features to orientate the map</w:t>
            </w:r>
          </w:p>
        </w:tc>
        <w:tc>
          <w:tcPr>
            <w:tcW w:w="2269" w:type="dxa"/>
          </w:tcPr>
          <w:p w14:paraId="16259478" w14:textId="77777777" w:rsidR="006E5EC8" w:rsidRDefault="00C012E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3ABD885A" w14:textId="77777777" w:rsidR="006E5EC8" w:rsidRDefault="00C012E1">
            <w:pPr>
              <w:pStyle w:val="TableParagraph"/>
              <w:ind w:left="109" w:right="505"/>
              <w:rPr>
                <w:sz w:val="20"/>
              </w:rPr>
            </w:pPr>
            <w:r>
              <w:rPr>
                <w:sz w:val="20"/>
              </w:rPr>
              <w:t>Landforms and contours</w:t>
            </w:r>
          </w:p>
        </w:tc>
        <w:tc>
          <w:tcPr>
            <w:tcW w:w="4573" w:type="dxa"/>
          </w:tcPr>
          <w:p w14:paraId="1424A67C" w14:textId="77777777" w:rsidR="006E5EC8" w:rsidRDefault="00C012E1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279"/>
              <w:rPr>
                <w:sz w:val="20"/>
              </w:rPr>
            </w:pPr>
            <w:r>
              <w:rPr>
                <w:sz w:val="20"/>
              </w:rPr>
              <w:t>Can the candidate recognise shapes from the map contours and be able to point them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out?</w:t>
            </w:r>
          </w:p>
          <w:p w14:paraId="5D13A8F4" w14:textId="77777777" w:rsidR="006E5EC8" w:rsidRDefault="00C012E1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550"/>
              <w:rPr>
                <w:sz w:val="20"/>
              </w:rPr>
            </w:pPr>
            <w:r>
              <w:rPr>
                <w:sz w:val="20"/>
              </w:rPr>
              <w:t>Can the candidate orientate the map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using obvious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landforms?</w:t>
            </w:r>
          </w:p>
          <w:p w14:paraId="56458489" w14:textId="77777777" w:rsidR="006E5EC8" w:rsidRDefault="00C012E1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538"/>
              <w:rPr>
                <w:sz w:val="20"/>
              </w:rPr>
            </w:pPr>
            <w:r>
              <w:rPr>
                <w:sz w:val="20"/>
              </w:rPr>
              <w:t>Can the candidate draw the outline of a hill from the contours on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map?</w:t>
            </w:r>
          </w:p>
        </w:tc>
      </w:tr>
      <w:tr w:rsidR="006E5EC8" w14:paraId="583D01B2" w14:textId="77777777">
        <w:trPr>
          <w:trHeight w:val="1881"/>
        </w:trPr>
        <w:tc>
          <w:tcPr>
            <w:tcW w:w="6254" w:type="dxa"/>
            <w:gridSpan w:val="2"/>
          </w:tcPr>
          <w:p w14:paraId="78EEEE18" w14:textId="77777777" w:rsidR="006E5EC8" w:rsidRDefault="00C012E1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1.2 </w:t>
            </w:r>
            <w:r>
              <w:rPr>
                <w:sz w:val="20"/>
              </w:rPr>
              <w:t>Use prominent hills, ridges, spurs and valleys as a means of navigating in good visibility; use landforms and point features as collecting and catching features.</w:t>
            </w:r>
          </w:p>
        </w:tc>
        <w:tc>
          <w:tcPr>
            <w:tcW w:w="2269" w:type="dxa"/>
          </w:tcPr>
          <w:p w14:paraId="013110E0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</w:t>
            </w:r>
            <w:r>
              <w:rPr>
                <w:sz w:val="20"/>
              </w:rPr>
              <w:t>ty</w:t>
            </w:r>
          </w:p>
        </w:tc>
        <w:tc>
          <w:tcPr>
            <w:tcW w:w="1989" w:type="dxa"/>
          </w:tcPr>
          <w:p w14:paraId="5261021E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Check features</w:t>
            </w:r>
          </w:p>
        </w:tc>
        <w:tc>
          <w:tcPr>
            <w:tcW w:w="4573" w:type="dxa"/>
          </w:tcPr>
          <w:p w14:paraId="6E9B2133" w14:textId="77777777" w:rsidR="006E5EC8" w:rsidRDefault="00C012E1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249"/>
              <w:rPr>
                <w:sz w:val="20"/>
              </w:rPr>
            </w:pPr>
            <w:r>
              <w:rPr>
                <w:sz w:val="20"/>
              </w:rPr>
              <w:t>Can the candidate follow the terrain shapes to find their 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around?</w:t>
            </w:r>
          </w:p>
          <w:p w14:paraId="505580D6" w14:textId="77777777" w:rsidR="006E5EC8" w:rsidRDefault="00C012E1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Can the candidate use the terrain shapes as landmarks along 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route?</w:t>
            </w:r>
          </w:p>
          <w:p w14:paraId="7B3C6D60" w14:textId="77777777" w:rsidR="006E5EC8" w:rsidRDefault="00C012E1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line="242" w:lineRule="auto"/>
              <w:ind w:right="250"/>
              <w:rPr>
                <w:sz w:val="20"/>
              </w:rPr>
            </w:pPr>
            <w:r>
              <w:rPr>
                <w:sz w:val="20"/>
              </w:rPr>
              <w:t>Can the candidate recognise landmarks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along the route to confirm where they are along the route they have chosen on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map?</w:t>
            </w:r>
          </w:p>
        </w:tc>
      </w:tr>
      <w:tr w:rsidR="006E5EC8" w14:paraId="65828F41" w14:textId="77777777">
        <w:trPr>
          <w:trHeight w:val="4233"/>
        </w:trPr>
        <w:tc>
          <w:tcPr>
            <w:tcW w:w="6254" w:type="dxa"/>
            <w:gridSpan w:val="2"/>
          </w:tcPr>
          <w:p w14:paraId="3776F364" w14:textId="77777777" w:rsidR="006E5EC8" w:rsidRDefault="00C012E1">
            <w:pPr>
              <w:pStyle w:val="TableParagraph"/>
              <w:ind w:left="102" w:right="109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1.3 </w:t>
            </w:r>
            <w:r>
              <w:rPr>
                <w:sz w:val="20"/>
              </w:rPr>
              <w:t>Take and accurately follow a bearing to follow a route, to aim- off, to check the direction of handrails and other linear features; deviate briefly from a compass b</w:t>
            </w:r>
            <w:r>
              <w:rPr>
                <w:sz w:val="20"/>
              </w:rPr>
              <w:t>earing to avoid obstacles or difficult terrain and accurately regain the original line; use back bearings to check route-following accuracy; maintain route-finding accuracy in poor visibility or darkness.</w:t>
            </w:r>
          </w:p>
        </w:tc>
        <w:tc>
          <w:tcPr>
            <w:tcW w:w="2269" w:type="dxa"/>
          </w:tcPr>
          <w:p w14:paraId="6964021E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3CB21AFB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Compass skills</w:t>
            </w:r>
          </w:p>
        </w:tc>
        <w:tc>
          <w:tcPr>
            <w:tcW w:w="4573" w:type="dxa"/>
          </w:tcPr>
          <w:p w14:paraId="17C1E01C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482"/>
              <w:rPr>
                <w:sz w:val="20"/>
              </w:rPr>
            </w:pPr>
            <w:r>
              <w:rPr>
                <w:sz w:val="20"/>
              </w:rPr>
              <w:t>Can the candidate take a bearing off a map between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points?</w:t>
            </w:r>
          </w:p>
          <w:p w14:paraId="03BF4C3F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663"/>
              <w:rPr>
                <w:sz w:val="20"/>
              </w:rPr>
            </w:pPr>
            <w:r>
              <w:rPr>
                <w:sz w:val="20"/>
              </w:rPr>
              <w:t>Can the candidate walk accurately 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 bearing they 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taken?</w:t>
            </w:r>
          </w:p>
          <w:p w14:paraId="5CDCB798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42" w:lineRule="auto"/>
              <w:ind w:right="310"/>
              <w:rPr>
                <w:sz w:val="20"/>
              </w:rPr>
            </w:pPr>
            <w:r>
              <w:rPr>
                <w:sz w:val="20"/>
              </w:rPr>
              <w:t>Can the candidate use a bearing to aim-off to the side of a desired objective on a handrail feature?</w:t>
            </w:r>
          </w:p>
          <w:p w14:paraId="1A7C3097" w14:textId="77777777" w:rsidR="006E5EC8" w:rsidRDefault="006E5EC8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2960D9B0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352"/>
              <w:rPr>
                <w:sz w:val="20"/>
              </w:rPr>
            </w:pPr>
            <w:r>
              <w:rPr>
                <w:sz w:val="20"/>
              </w:rPr>
              <w:t>Does the candidate know how</w:t>
            </w:r>
            <w:r>
              <w:rPr>
                <w:sz w:val="20"/>
              </w:rPr>
              <w:t xml:space="preserve"> to check the direction of linear features using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compass?</w:t>
            </w:r>
          </w:p>
          <w:p w14:paraId="038BFDB2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314"/>
              <w:rPr>
                <w:sz w:val="20"/>
              </w:rPr>
            </w:pPr>
            <w:r>
              <w:rPr>
                <w:sz w:val="20"/>
              </w:rPr>
              <w:t>Can the candidate find their way back on to a route on their original bearing having had to deviate around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obstacle?</w:t>
            </w:r>
          </w:p>
          <w:p w14:paraId="2C905774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Does the candidate know what back bearings are and how they might 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used?</w:t>
            </w:r>
          </w:p>
          <w:p w14:paraId="3877C30D" w14:textId="77777777" w:rsidR="006E5EC8" w:rsidRDefault="00C012E1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761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an the candidate maintain accuracy by several means in poor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visibility?</w:t>
            </w:r>
          </w:p>
        </w:tc>
      </w:tr>
      <w:tr w:rsidR="006E5EC8" w14:paraId="6088FA0E" w14:textId="77777777">
        <w:trPr>
          <w:trHeight w:val="1420"/>
        </w:trPr>
        <w:tc>
          <w:tcPr>
            <w:tcW w:w="6254" w:type="dxa"/>
            <w:gridSpan w:val="2"/>
          </w:tcPr>
          <w:p w14:paraId="5CBEA008" w14:textId="77777777" w:rsidR="006E5EC8" w:rsidRDefault="00C012E1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1.4 </w:t>
            </w:r>
            <w:r>
              <w:rPr>
                <w:sz w:val="20"/>
              </w:rPr>
              <w:t>Measure distance on the ground in varied, open terrain using timing and pacing, and make practical allowances for any discrepancies.</w:t>
            </w:r>
          </w:p>
        </w:tc>
        <w:tc>
          <w:tcPr>
            <w:tcW w:w="2269" w:type="dxa"/>
          </w:tcPr>
          <w:p w14:paraId="180E3092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736A0676" w14:textId="77777777" w:rsidR="006E5EC8" w:rsidRDefault="00C012E1">
            <w:pPr>
              <w:pStyle w:val="TableParagraph"/>
              <w:spacing w:line="242" w:lineRule="auto"/>
              <w:ind w:left="109" w:right="906"/>
              <w:rPr>
                <w:sz w:val="20"/>
              </w:rPr>
            </w:pPr>
            <w:r>
              <w:rPr>
                <w:sz w:val="20"/>
              </w:rPr>
              <w:t>Distance judgement</w:t>
            </w:r>
          </w:p>
        </w:tc>
        <w:tc>
          <w:tcPr>
            <w:tcW w:w="4573" w:type="dxa"/>
          </w:tcPr>
          <w:p w14:paraId="4586CA43" w14:textId="77777777" w:rsidR="006E5EC8" w:rsidRDefault="00C012E1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Can the candidate estimate the time it 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take to negotiate a particular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route?</w:t>
            </w:r>
          </w:p>
          <w:p w14:paraId="5F0A4DAC" w14:textId="77777777" w:rsidR="006E5EC8" w:rsidRDefault="00C012E1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right="357"/>
              <w:rPr>
                <w:sz w:val="20"/>
              </w:rPr>
            </w:pPr>
            <w:r>
              <w:rPr>
                <w:sz w:val="20"/>
              </w:rPr>
              <w:t>Can the candidate use pacing as a means of judging distance?</w:t>
            </w:r>
          </w:p>
          <w:p w14:paraId="29529774" w14:textId="77777777" w:rsidR="006E5EC8" w:rsidRDefault="00C012E1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Does the candidate know what and how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certain conditions will 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timing?</w:t>
            </w:r>
          </w:p>
        </w:tc>
      </w:tr>
    </w:tbl>
    <w:p w14:paraId="01EDDEC8" w14:textId="77777777" w:rsidR="006E5EC8" w:rsidRDefault="006E5EC8">
      <w:pPr>
        <w:spacing w:line="230" w:lineRule="atLeast"/>
        <w:rPr>
          <w:sz w:val="20"/>
        </w:rPr>
        <w:sectPr w:rsidR="006E5EC8">
          <w:pgSz w:w="16840" w:h="11910" w:orient="landscape"/>
          <w:pgMar w:top="640" w:right="940" w:bottom="280" w:left="58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2865"/>
        <w:gridCol w:w="2269"/>
        <w:gridCol w:w="1989"/>
        <w:gridCol w:w="4541"/>
      </w:tblGrid>
      <w:tr w:rsidR="006E5EC8" w14:paraId="7EDA692F" w14:textId="77777777">
        <w:trPr>
          <w:trHeight w:val="460"/>
        </w:trPr>
        <w:tc>
          <w:tcPr>
            <w:tcW w:w="3365" w:type="dxa"/>
            <w:shd w:val="clear" w:color="auto" w:fill="FFF1CC"/>
          </w:tcPr>
          <w:p w14:paraId="1D883D28" w14:textId="77777777" w:rsidR="006E5EC8" w:rsidRDefault="00C012E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lastRenderedPageBreak/>
              <w:t>Learning outcome 2:</w:t>
            </w:r>
          </w:p>
        </w:tc>
        <w:tc>
          <w:tcPr>
            <w:tcW w:w="11664" w:type="dxa"/>
            <w:gridSpan w:val="4"/>
          </w:tcPr>
          <w:p w14:paraId="0E9ED83E" w14:textId="77777777" w:rsidR="006E5EC8" w:rsidRDefault="00C012E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Demonstrate different Strategies for simplifying a route in Silver terrain.</w:t>
            </w:r>
          </w:p>
        </w:tc>
      </w:tr>
      <w:tr w:rsidR="006E5EC8" w14:paraId="1740D235" w14:textId="77777777">
        <w:trPr>
          <w:trHeight w:val="228"/>
        </w:trPr>
        <w:tc>
          <w:tcPr>
            <w:tcW w:w="6230" w:type="dxa"/>
            <w:gridSpan w:val="2"/>
            <w:shd w:val="clear" w:color="auto" w:fill="FFF1CC"/>
          </w:tcPr>
          <w:p w14:paraId="1C0225CA" w14:textId="77777777" w:rsidR="006E5EC8" w:rsidRDefault="00C012E1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Performance Criteria:</w:t>
            </w:r>
          </w:p>
        </w:tc>
        <w:tc>
          <w:tcPr>
            <w:tcW w:w="2269" w:type="dxa"/>
            <w:shd w:val="clear" w:color="auto" w:fill="FFF1CC"/>
          </w:tcPr>
          <w:p w14:paraId="197077A6" w14:textId="77777777" w:rsidR="006E5EC8" w:rsidRDefault="00C012E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Method</w:t>
            </w:r>
          </w:p>
        </w:tc>
        <w:tc>
          <w:tcPr>
            <w:tcW w:w="1989" w:type="dxa"/>
            <w:shd w:val="clear" w:color="auto" w:fill="FFF1CC"/>
          </w:tcPr>
          <w:p w14:paraId="0AAAD6CD" w14:textId="77777777" w:rsidR="006E5EC8" w:rsidRDefault="00C012E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Title</w:t>
            </w:r>
          </w:p>
        </w:tc>
        <w:tc>
          <w:tcPr>
            <w:tcW w:w="4541" w:type="dxa"/>
            <w:shd w:val="clear" w:color="auto" w:fill="FFF1CC"/>
          </w:tcPr>
          <w:p w14:paraId="56FF327D" w14:textId="77777777" w:rsidR="006E5EC8" w:rsidRDefault="00C012E1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Marking Criteria</w:t>
            </w:r>
          </w:p>
        </w:tc>
      </w:tr>
      <w:tr w:rsidR="006E5EC8" w14:paraId="0C4B9C94" w14:textId="77777777">
        <w:trPr>
          <w:trHeight w:val="1180"/>
        </w:trPr>
        <w:tc>
          <w:tcPr>
            <w:tcW w:w="6230" w:type="dxa"/>
            <w:gridSpan w:val="2"/>
          </w:tcPr>
          <w:p w14:paraId="2CCD0B34" w14:textId="77777777" w:rsidR="006E5EC8" w:rsidRDefault="00C012E1">
            <w:pPr>
              <w:pStyle w:val="TableParagraph"/>
              <w:spacing w:line="242" w:lineRule="auto"/>
              <w:ind w:left="105" w:right="181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2.1 </w:t>
            </w:r>
            <w:r>
              <w:rPr>
                <w:sz w:val="20"/>
              </w:rPr>
              <w:t>Simplify a route into legs using coarse navigation, attack points and fine navigation.</w:t>
            </w:r>
          </w:p>
        </w:tc>
        <w:tc>
          <w:tcPr>
            <w:tcW w:w="2269" w:type="dxa"/>
          </w:tcPr>
          <w:p w14:paraId="51339C76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44063B26" w14:textId="77777777" w:rsidR="006E5EC8" w:rsidRDefault="00C012E1">
            <w:pPr>
              <w:pStyle w:val="TableParagraph"/>
              <w:spacing w:line="242" w:lineRule="auto"/>
              <w:ind w:left="109" w:right="661"/>
              <w:rPr>
                <w:sz w:val="20"/>
              </w:rPr>
            </w:pPr>
            <w:r>
              <w:rPr>
                <w:sz w:val="20"/>
              </w:rPr>
              <w:t>Simplification strategies</w:t>
            </w:r>
          </w:p>
        </w:tc>
        <w:tc>
          <w:tcPr>
            <w:tcW w:w="4541" w:type="dxa"/>
          </w:tcPr>
          <w:p w14:paraId="3E180A4E" w14:textId="77777777" w:rsidR="006E5EC8" w:rsidRDefault="00C012E1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right="744"/>
              <w:rPr>
                <w:sz w:val="20"/>
              </w:rPr>
            </w:pPr>
            <w:r>
              <w:rPr>
                <w:sz w:val="20"/>
              </w:rPr>
              <w:t>Does the candidate know the difference between course and 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navigation?</w:t>
            </w:r>
          </w:p>
          <w:p w14:paraId="3B502296" w14:textId="77777777" w:rsidR="006E5EC8" w:rsidRDefault="00C012E1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Can the candidate choose suitable attack points from which to deploy fine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navigation?</w:t>
            </w:r>
          </w:p>
        </w:tc>
      </w:tr>
      <w:tr w:rsidR="006E5EC8" w14:paraId="5F8CE341" w14:textId="77777777">
        <w:trPr>
          <w:trHeight w:val="967"/>
        </w:trPr>
        <w:tc>
          <w:tcPr>
            <w:tcW w:w="6230" w:type="dxa"/>
            <w:gridSpan w:val="2"/>
          </w:tcPr>
          <w:p w14:paraId="4BC28333" w14:textId="77777777" w:rsidR="006E5EC8" w:rsidRDefault="00C012E1">
            <w:pPr>
              <w:pStyle w:val="TableParagraph"/>
              <w:ind w:left="105" w:right="314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2.2 </w:t>
            </w:r>
            <w:r>
              <w:rPr>
                <w:sz w:val="20"/>
              </w:rPr>
              <w:t>Plan a route implementing appropriate navigational strategies based on the above skills.</w:t>
            </w:r>
          </w:p>
        </w:tc>
        <w:tc>
          <w:tcPr>
            <w:tcW w:w="2269" w:type="dxa"/>
          </w:tcPr>
          <w:p w14:paraId="00302687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5242CB34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Route planning</w:t>
            </w:r>
          </w:p>
        </w:tc>
        <w:tc>
          <w:tcPr>
            <w:tcW w:w="4541" w:type="dxa"/>
          </w:tcPr>
          <w:p w14:paraId="677A72A4" w14:textId="77777777" w:rsidR="006E5EC8" w:rsidRDefault="00C012E1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right="464"/>
              <w:rPr>
                <w:sz w:val="20"/>
              </w:rPr>
            </w:pPr>
            <w:r>
              <w:rPr>
                <w:sz w:val="20"/>
              </w:rPr>
              <w:t>Can the candidate use a selection of Silve</w:t>
            </w:r>
            <w:r>
              <w:rPr>
                <w:sz w:val="20"/>
              </w:rPr>
              <w:t>r skills and strategies to plan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route?</w:t>
            </w:r>
          </w:p>
        </w:tc>
      </w:tr>
      <w:tr w:rsidR="006E5EC8" w14:paraId="15009A1A" w14:textId="77777777">
        <w:trPr>
          <w:trHeight w:val="1636"/>
        </w:trPr>
        <w:tc>
          <w:tcPr>
            <w:tcW w:w="6230" w:type="dxa"/>
            <w:gridSpan w:val="2"/>
          </w:tcPr>
          <w:p w14:paraId="3AF7211C" w14:textId="77777777" w:rsidR="006E5EC8" w:rsidRDefault="00C012E1">
            <w:pPr>
              <w:pStyle w:val="TableParagraph"/>
              <w:spacing w:line="242" w:lineRule="auto"/>
              <w:ind w:left="105" w:right="415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2.3 </w:t>
            </w:r>
            <w:r>
              <w:rPr>
                <w:sz w:val="20"/>
              </w:rPr>
              <w:t>Recognise a navigation error within a few minutes and apply appropriate relocation techniques.</w:t>
            </w:r>
          </w:p>
        </w:tc>
        <w:tc>
          <w:tcPr>
            <w:tcW w:w="2269" w:type="dxa"/>
          </w:tcPr>
          <w:p w14:paraId="35BE099C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568388BA" w14:textId="77777777" w:rsidR="006E5EC8" w:rsidRDefault="00C012E1">
            <w:pPr>
              <w:pStyle w:val="TableParagraph"/>
              <w:spacing w:line="242" w:lineRule="auto"/>
              <w:ind w:left="109" w:right="894"/>
              <w:rPr>
                <w:sz w:val="20"/>
              </w:rPr>
            </w:pPr>
            <w:r>
              <w:rPr>
                <w:sz w:val="20"/>
              </w:rPr>
              <w:t>Relocation strategies</w:t>
            </w:r>
          </w:p>
        </w:tc>
        <w:tc>
          <w:tcPr>
            <w:tcW w:w="4541" w:type="dxa"/>
          </w:tcPr>
          <w:p w14:paraId="0F21265C" w14:textId="77777777" w:rsidR="006E5EC8" w:rsidRDefault="00C012E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242" w:lineRule="auto"/>
              <w:ind w:right="300"/>
              <w:rPr>
                <w:sz w:val="20"/>
              </w:rPr>
            </w:pPr>
            <w:r>
              <w:rPr>
                <w:sz w:val="20"/>
              </w:rPr>
              <w:t>Is the candidate able to recognise when they are not where they should be in a few minutes?</w:t>
            </w:r>
          </w:p>
          <w:p w14:paraId="05C94249" w14:textId="77777777" w:rsidR="006E5EC8" w:rsidRDefault="00C012E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Can the candidate use a staged set of relocation strategies to get back on route 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 a safe location?</w:t>
            </w:r>
          </w:p>
        </w:tc>
      </w:tr>
      <w:tr w:rsidR="006E5EC8" w14:paraId="5B0FB452" w14:textId="77777777">
        <w:trPr>
          <w:trHeight w:val="2113"/>
        </w:trPr>
        <w:tc>
          <w:tcPr>
            <w:tcW w:w="6230" w:type="dxa"/>
            <w:gridSpan w:val="2"/>
          </w:tcPr>
          <w:p w14:paraId="53249808" w14:textId="77777777" w:rsidR="006E5EC8" w:rsidRDefault="00C012E1">
            <w:pPr>
              <w:pStyle w:val="TableParagraph"/>
              <w:spacing w:line="242" w:lineRule="auto"/>
              <w:ind w:left="105" w:right="481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2.4 </w:t>
            </w:r>
            <w:r>
              <w:rPr>
                <w:sz w:val="20"/>
              </w:rPr>
              <w:t>Recognise dangerous or difficult terrain on map and ground and take avoiding action.</w:t>
            </w:r>
          </w:p>
        </w:tc>
        <w:tc>
          <w:tcPr>
            <w:tcW w:w="2269" w:type="dxa"/>
          </w:tcPr>
          <w:p w14:paraId="3DE95AC6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Practical activity</w:t>
            </w:r>
          </w:p>
        </w:tc>
        <w:tc>
          <w:tcPr>
            <w:tcW w:w="1989" w:type="dxa"/>
          </w:tcPr>
          <w:p w14:paraId="3C4C3F0A" w14:textId="77777777" w:rsidR="006E5EC8" w:rsidRDefault="00C012E1">
            <w:pPr>
              <w:pStyle w:val="TableParagraph"/>
              <w:spacing w:line="242" w:lineRule="auto"/>
              <w:ind w:left="109" w:right="906"/>
              <w:rPr>
                <w:sz w:val="20"/>
              </w:rPr>
            </w:pPr>
            <w:r>
              <w:rPr>
                <w:sz w:val="20"/>
              </w:rPr>
              <w:t>Avoidance strategies</w:t>
            </w:r>
          </w:p>
        </w:tc>
        <w:tc>
          <w:tcPr>
            <w:tcW w:w="4541" w:type="dxa"/>
          </w:tcPr>
          <w:p w14:paraId="541B25B1" w14:textId="77777777" w:rsidR="006E5EC8" w:rsidRDefault="00C012E1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42" w:lineRule="auto"/>
              <w:ind w:right="236"/>
              <w:jc w:val="both"/>
              <w:rPr>
                <w:sz w:val="20"/>
              </w:rPr>
            </w:pPr>
            <w:r>
              <w:rPr>
                <w:sz w:val="20"/>
              </w:rPr>
              <w:t>Can the candidate recognise the reality 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 contour patterns on the map in terms of what is safely possible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not?</w:t>
            </w:r>
          </w:p>
          <w:p w14:paraId="3081E6F2" w14:textId="77777777" w:rsidR="006E5EC8" w:rsidRDefault="00C012E1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ind w:right="479"/>
              <w:rPr>
                <w:sz w:val="20"/>
              </w:rPr>
            </w:pPr>
            <w:r>
              <w:rPr>
                <w:sz w:val="20"/>
              </w:rPr>
              <w:t>Can the candidate plot and carry out an alternative safe route that avoids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dangers?</w:t>
            </w:r>
          </w:p>
          <w:p w14:paraId="02859E1F" w14:textId="77777777" w:rsidR="006E5EC8" w:rsidRDefault="00C012E1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42" w:lineRule="auto"/>
              <w:ind w:right="379"/>
              <w:rPr>
                <w:sz w:val="20"/>
              </w:rPr>
            </w:pPr>
            <w:r>
              <w:rPr>
                <w:sz w:val="20"/>
              </w:rPr>
              <w:t>Can the candidate plot and carry out an alternative safe route when they come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upon unanticipated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dangers?</w:t>
            </w:r>
          </w:p>
        </w:tc>
      </w:tr>
    </w:tbl>
    <w:p w14:paraId="04859C51" w14:textId="77777777" w:rsidR="006E5EC8" w:rsidRDefault="006E5EC8">
      <w:pPr>
        <w:pStyle w:val="BodyText"/>
        <w:ind w:left="0"/>
        <w:rPr>
          <w:sz w:val="20"/>
        </w:rPr>
      </w:pPr>
    </w:p>
    <w:p w14:paraId="14CA7079" w14:textId="77777777" w:rsidR="006E5EC8" w:rsidRDefault="006E5EC8">
      <w:pPr>
        <w:pStyle w:val="BodyText"/>
        <w:spacing w:before="4"/>
        <w:ind w:left="0"/>
        <w:rPr>
          <w:sz w:val="18"/>
        </w:rPr>
      </w:pPr>
    </w:p>
    <w:tbl>
      <w:tblPr>
        <w:tblW w:w="0" w:type="auto"/>
        <w:tblInd w:w="143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2865"/>
        <w:gridCol w:w="2269"/>
        <w:gridCol w:w="1989"/>
        <w:gridCol w:w="4541"/>
      </w:tblGrid>
      <w:tr w:rsidR="006E5EC8" w14:paraId="0176303C" w14:textId="77777777">
        <w:trPr>
          <w:trHeight w:val="460"/>
        </w:trPr>
        <w:tc>
          <w:tcPr>
            <w:tcW w:w="3365" w:type="dxa"/>
            <w:shd w:val="clear" w:color="auto" w:fill="FFF1CC"/>
          </w:tcPr>
          <w:p w14:paraId="35498968" w14:textId="77777777" w:rsidR="006E5EC8" w:rsidRDefault="00C012E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Learning outcome 3:</w:t>
            </w:r>
          </w:p>
        </w:tc>
        <w:tc>
          <w:tcPr>
            <w:tcW w:w="11664" w:type="dxa"/>
            <w:gridSpan w:val="4"/>
          </w:tcPr>
          <w:p w14:paraId="61291E24" w14:textId="77777777" w:rsidR="006E5EC8" w:rsidRDefault="00C012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Demonstrate sound Planning capability.</w:t>
            </w:r>
          </w:p>
        </w:tc>
      </w:tr>
      <w:tr w:rsidR="006E5EC8" w14:paraId="111E1B97" w14:textId="77777777">
        <w:trPr>
          <w:trHeight w:val="228"/>
        </w:trPr>
        <w:tc>
          <w:tcPr>
            <w:tcW w:w="6230" w:type="dxa"/>
            <w:gridSpan w:val="2"/>
            <w:shd w:val="clear" w:color="auto" w:fill="FFF1CC"/>
          </w:tcPr>
          <w:p w14:paraId="2E252984" w14:textId="77777777" w:rsidR="006E5EC8" w:rsidRDefault="00C012E1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Performance Criteria:</w:t>
            </w:r>
          </w:p>
        </w:tc>
        <w:tc>
          <w:tcPr>
            <w:tcW w:w="2269" w:type="dxa"/>
            <w:shd w:val="clear" w:color="auto" w:fill="FFF1CC"/>
          </w:tcPr>
          <w:p w14:paraId="62B67DE0" w14:textId="77777777" w:rsidR="006E5EC8" w:rsidRDefault="00C012E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Method</w:t>
            </w:r>
          </w:p>
        </w:tc>
        <w:tc>
          <w:tcPr>
            <w:tcW w:w="1989" w:type="dxa"/>
            <w:shd w:val="clear" w:color="auto" w:fill="FFF1CC"/>
          </w:tcPr>
          <w:p w14:paraId="0E07E650" w14:textId="77777777" w:rsidR="006E5EC8" w:rsidRDefault="00C012E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Title</w:t>
            </w:r>
          </w:p>
        </w:tc>
        <w:tc>
          <w:tcPr>
            <w:tcW w:w="4541" w:type="dxa"/>
            <w:shd w:val="clear" w:color="auto" w:fill="FFF1CC"/>
          </w:tcPr>
          <w:p w14:paraId="601B4475" w14:textId="77777777" w:rsidR="006E5EC8" w:rsidRDefault="00C012E1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Marking Criteria</w:t>
            </w:r>
          </w:p>
        </w:tc>
      </w:tr>
      <w:tr w:rsidR="006E5EC8" w14:paraId="22658FED" w14:textId="77777777">
        <w:trPr>
          <w:trHeight w:val="972"/>
        </w:trPr>
        <w:tc>
          <w:tcPr>
            <w:tcW w:w="6230" w:type="dxa"/>
            <w:gridSpan w:val="2"/>
          </w:tcPr>
          <w:p w14:paraId="4B153696" w14:textId="77777777" w:rsidR="006E5EC8" w:rsidRDefault="00C012E1">
            <w:pPr>
              <w:pStyle w:val="TableParagraph"/>
              <w:spacing w:before="1" w:line="242" w:lineRule="auto"/>
              <w:ind w:left="105" w:right="492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3.1 </w:t>
            </w:r>
            <w:r>
              <w:rPr>
                <w:sz w:val="20"/>
              </w:rPr>
              <w:t>Plan a safe route, explain issues involved, and estimate the time for a specific part.</w:t>
            </w:r>
          </w:p>
        </w:tc>
        <w:tc>
          <w:tcPr>
            <w:tcW w:w="2269" w:type="dxa"/>
          </w:tcPr>
          <w:p w14:paraId="07DC0451" w14:textId="77777777" w:rsidR="006E5EC8" w:rsidRDefault="00C012E1">
            <w:pPr>
              <w:pStyle w:val="TableParagraph"/>
              <w:spacing w:before="1" w:line="242" w:lineRule="auto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Written Questioning</w:t>
            </w:r>
          </w:p>
        </w:tc>
        <w:tc>
          <w:tcPr>
            <w:tcW w:w="1989" w:type="dxa"/>
          </w:tcPr>
          <w:p w14:paraId="1E9E5984" w14:textId="77777777" w:rsidR="006E5EC8" w:rsidRDefault="00C012E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Route planning</w:t>
            </w:r>
          </w:p>
        </w:tc>
        <w:tc>
          <w:tcPr>
            <w:tcW w:w="4541" w:type="dxa"/>
          </w:tcPr>
          <w:p w14:paraId="3BDCD85F" w14:textId="77777777" w:rsidR="006E5EC8" w:rsidRDefault="00C012E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813"/>
              <w:rPr>
                <w:sz w:val="20"/>
              </w:rPr>
            </w:pPr>
            <w:r>
              <w:rPr>
                <w:sz w:val="20"/>
              </w:rPr>
              <w:t xml:space="preserve">Can the candidate use multiple skills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z w:val="20"/>
              </w:rPr>
              <w:t>planning a safe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route?</w:t>
            </w:r>
          </w:p>
        </w:tc>
      </w:tr>
      <w:tr w:rsidR="006E5EC8" w14:paraId="557A535C" w14:textId="77777777">
        <w:trPr>
          <w:trHeight w:val="1164"/>
        </w:trPr>
        <w:tc>
          <w:tcPr>
            <w:tcW w:w="6230" w:type="dxa"/>
            <w:gridSpan w:val="2"/>
          </w:tcPr>
          <w:p w14:paraId="2D4F41A7" w14:textId="77777777" w:rsidR="006E5EC8" w:rsidRDefault="00C012E1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3.2 </w:t>
            </w:r>
            <w:r>
              <w:rPr>
                <w:sz w:val="20"/>
              </w:rPr>
              <w:t>Select appropriate clothing, equipment and first aid items for walking in open country in varied weather conditions.</w:t>
            </w:r>
          </w:p>
        </w:tc>
        <w:tc>
          <w:tcPr>
            <w:tcW w:w="2269" w:type="dxa"/>
          </w:tcPr>
          <w:p w14:paraId="5496733E" w14:textId="77777777" w:rsidR="006E5EC8" w:rsidRDefault="00C012E1">
            <w:pPr>
              <w:pStyle w:val="TableParagraph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Written Questioning</w:t>
            </w:r>
          </w:p>
        </w:tc>
        <w:tc>
          <w:tcPr>
            <w:tcW w:w="1989" w:type="dxa"/>
          </w:tcPr>
          <w:p w14:paraId="2ACFE79E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Kit selection</w:t>
            </w:r>
          </w:p>
        </w:tc>
        <w:tc>
          <w:tcPr>
            <w:tcW w:w="4541" w:type="dxa"/>
          </w:tcPr>
          <w:p w14:paraId="04F566ED" w14:textId="77777777" w:rsidR="006E5EC8" w:rsidRDefault="00C012E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right="677"/>
              <w:rPr>
                <w:sz w:val="20"/>
              </w:rPr>
            </w:pPr>
            <w:r>
              <w:rPr>
                <w:sz w:val="20"/>
              </w:rPr>
              <w:t xml:space="preserve">Does the candidate know what would </w:t>
            </w:r>
            <w:r>
              <w:rPr>
                <w:spacing w:val="-6"/>
                <w:sz w:val="20"/>
              </w:rPr>
              <w:t xml:space="preserve">be </w:t>
            </w:r>
            <w:r>
              <w:rPr>
                <w:sz w:val="20"/>
              </w:rPr>
              <w:t>considered a safe minimum selection of clothing and equipme</w:t>
            </w:r>
            <w:r>
              <w:rPr>
                <w:sz w:val="20"/>
              </w:rPr>
              <w:t>nt for the type of terrain and in the prevailing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conditions?</w:t>
            </w:r>
          </w:p>
        </w:tc>
      </w:tr>
    </w:tbl>
    <w:p w14:paraId="50DCD247" w14:textId="77777777" w:rsidR="006E5EC8" w:rsidRDefault="006E5EC8">
      <w:pPr>
        <w:rPr>
          <w:sz w:val="20"/>
        </w:rPr>
        <w:sectPr w:rsidR="006E5EC8">
          <w:pgSz w:w="16840" w:h="11910" w:orient="landscape"/>
          <w:pgMar w:top="640" w:right="940" w:bottom="280" w:left="58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0"/>
        <w:gridCol w:w="2269"/>
        <w:gridCol w:w="1989"/>
        <w:gridCol w:w="4541"/>
      </w:tblGrid>
      <w:tr w:rsidR="006E5EC8" w14:paraId="60348964" w14:textId="77777777">
        <w:trPr>
          <w:trHeight w:val="1404"/>
        </w:trPr>
        <w:tc>
          <w:tcPr>
            <w:tcW w:w="6230" w:type="dxa"/>
          </w:tcPr>
          <w:p w14:paraId="427BD02D" w14:textId="77777777" w:rsidR="006E5EC8" w:rsidRDefault="00C012E1">
            <w:pPr>
              <w:pStyle w:val="TableParagraph"/>
              <w:ind w:left="105" w:right="337"/>
              <w:rPr>
                <w:sz w:val="20"/>
              </w:rPr>
            </w:pPr>
            <w:r>
              <w:rPr>
                <w:color w:val="6F2F9F"/>
                <w:sz w:val="20"/>
              </w:rPr>
              <w:lastRenderedPageBreak/>
              <w:t xml:space="preserve">3.3 </w:t>
            </w:r>
            <w:r>
              <w:rPr>
                <w:sz w:val="20"/>
              </w:rPr>
              <w:t>Be aware of possible implications of weather factors and how they are likely to influence activity in Silver terrain.</w:t>
            </w:r>
          </w:p>
        </w:tc>
        <w:tc>
          <w:tcPr>
            <w:tcW w:w="2269" w:type="dxa"/>
          </w:tcPr>
          <w:p w14:paraId="22EE14C8" w14:textId="77777777" w:rsidR="006E5EC8" w:rsidRDefault="00C012E1">
            <w:pPr>
              <w:pStyle w:val="TableParagraph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Written Questioning</w:t>
            </w:r>
          </w:p>
        </w:tc>
        <w:tc>
          <w:tcPr>
            <w:tcW w:w="1989" w:type="dxa"/>
          </w:tcPr>
          <w:p w14:paraId="22A00C9B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Weather effects</w:t>
            </w:r>
          </w:p>
        </w:tc>
        <w:tc>
          <w:tcPr>
            <w:tcW w:w="4541" w:type="dxa"/>
          </w:tcPr>
          <w:p w14:paraId="711068E0" w14:textId="77777777" w:rsidR="006E5EC8" w:rsidRDefault="00C012E1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42" w:lineRule="auto"/>
              <w:ind w:right="867"/>
              <w:rPr>
                <w:sz w:val="20"/>
              </w:rPr>
            </w:pPr>
            <w:r>
              <w:rPr>
                <w:sz w:val="20"/>
              </w:rPr>
              <w:t xml:space="preserve">Does the candidate know the reality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coping with various adverse weather conditions?</w:t>
            </w:r>
          </w:p>
          <w:p w14:paraId="1D946006" w14:textId="77777777" w:rsidR="006E5EC8" w:rsidRDefault="00C012E1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right="422"/>
              <w:rPr>
                <w:sz w:val="20"/>
              </w:rPr>
            </w:pPr>
            <w:r>
              <w:rPr>
                <w:sz w:val="20"/>
              </w:rPr>
              <w:t>Can the candidate safely adapt to or know when to avoid adverse weather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conditions?</w:t>
            </w:r>
          </w:p>
        </w:tc>
      </w:tr>
      <w:tr w:rsidR="006E5EC8" w14:paraId="5706C4BC" w14:textId="77777777">
        <w:trPr>
          <w:trHeight w:val="2112"/>
        </w:trPr>
        <w:tc>
          <w:tcPr>
            <w:tcW w:w="6230" w:type="dxa"/>
          </w:tcPr>
          <w:p w14:paraId="5A87988B" w14:textId="77777777" w:rsidR="006E5EC8" w:rsidRDefault="00C012E1">
            <w:pPr>
              <w:pStyle w:val="TableParagraph"/>
              <w:spacing w:line="242" w:lineRule="auto"/>
              <w:ind w:left="105" w:right="304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3.4 </w:t>
            </w:r>
            <w:r>
              <w:rPr>
                <w:sz w:val="20"/>
              </w:rPr>
              <w:t>Be aware of some essential First Aid skills that might possibly be required in Silver terrain before help can arrive.</w:t>
            </w:r>
          </w:p>
        </w:tc>
        <w:tc>
          <w:tcPr>
            <w:tcW w:w="2269" w:type="dxa"/>
          </w:tcPr>
          <w:p w14:paraId="1EF3F6D2" w14:textId="77777777" w:rsidR="006E5EC8" w:rsidRDefault="00C012E1">
            <w:pPr>
              <w:pStyle w:val="TableParagraph"/>
              <w:spacing w:line="242" w:lineRule="auto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Written Questioning</w:t>
            </w:r>
          </w:p>
        </w:tc>
        <w:tc>
          <w:tcPr>
            <w:tcW w:w="1989" w:type="dxa"/>
          </w:tcPr>
          <w:p w14:paraId="1050A677" w14:textId="77777777" w:rsidR="006E5EC8" w:rsidRDefault="00C012E1">
            <w:pPr>
              <w:pStyle w:val="TableParagraph"/>
              <w:spacing w:line="242" w:lineRule="auto"/>
              <w:ind w:left="109" w:right="750"/>
              <w:rPr>
                <w:sz w:val="20"/>
              </w:rPr>
            </w:pPr>
            <w:r>
              <w:rPr>
                <w:sz w:val="20"/>
              </w:rPr>
              <w:t>First aid competence</w:t>
            </w:r>
          </w:p>
        </w:tc>
        <w:tc>
          <w:tcPr>
            <w:tcW w:w="4541" w:type="dxa"/>
          </w:tcPr>
          <w:p w14:paraId="010EE459" w14:textId="77777777" w:rsidR="006E5EC8" w:rsidRDefault="00C012E1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532"/>
              <w:rPr>
                <w:sz w:val="20"/>
              </w:rPr>
            </w:pPr>
            <w:r>
              <w:rPr>
                <w:sz w:val="20"/>
              </w:rPr>
              <w:t>Can the candidate list the basic essentials of a first 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kit?</w:t>
            </w:r>
          </w:p>
          <w:p w14:paraId="335AD7E4" w14:textId="77777777" w:rsidR="006E5EC8" w:rsidRDefault="00C012E1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654"/>
              <w:rPr>
                <w:sz w:val="20"/>
              </w:rPr>
            </w:pPr>
            <w:r>
              <w:rPr>
                <w:sz w:val="20"/>
              </w:rPr>
              <w:t>Does the candidate know h</w:t>
            </w:r>
            <w:r>
              <w:rPr>
                <w:sz w:val="20"/>
              </w:rPr>
              <w:t>ow to provide first aid treatment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</w:p>
          <w:p w14:paraId="3F190A17" w14:textId="77777777" w:rsidR="006E5EC8" w:rsidRDefault="00C012E1">
            <w:pPr>
              <w:pStyle w:val="TableParagraph"/>
              <w:ind w:left="260" w:right="550"/>
              <w:rPr>
                <w:sz w:val="20"/>
              </w:rPr>
            </w:pPr>
            <w:r>
              <w:rPr>
                <w:sz w:val="20"/>
              </w:rPr>
              <w:t>of hypothermia or hyperthermia and know how to deal with tick bites?</w:t>
            </w:r>
          </w:p>
          <w:p w14:paraId="3EA4E58A" w14:textId="77777777" w:rsidR="006E5EC8" w:rsidRDefault="00C012E1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435"/>
              <w:rPr>
                <w:sz w:val="20"/>
              </w:rPr>
            </w:pPr>
            <w:r>
              <w:rPr>
                <w:sz w:val="20"/>
              </w:rPr>
              <w:t>Does the candidate know the procedure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 getting help if it 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required?</w:t>
            </w:r>
          </w:p>
        </w:tc>
      </w:tr>
    </w:tbl>
    <w:p w14:paraId="39B645D3" w14:textId="77777777" w:rsidR="006E5EC8" w:rsidRDefault="006E5EC8">
      <w:pPr>
        <w:pStyle w:val="BodyText"/>
        <w:ind w:left="0"/>
        <w:rPr>
          <w:sz w:val="20"/>
        </w:rPr>
      </w:pPr>
    </w:p>
    <w:p w14:paraId="20A18E37" w14:textId="77777777" w:rsidR="006E5EC8" w:rsidRDefault="006E5EC8">
      <w:pPr>
        <w:pStyle w:val="BodyText"/>
        <w:spacing w:before="8"/>
        <w:ind w:left="0"/>
        <w:rPr>
          <w:sz w:val="17"/>
        </w:rPr>
      </w:pPr>
    </w:p>
    <w:tbl>
      <w:tblPr>
        <w:tblW w:w="0" w:type="auto"/>
        <w:tblInd w:w="143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2865"/>
        <w:gridCol w:w="2269"/>
        <w:gridCol w:w="1989"/>
        <w:gridCol w:w="4537"/>
      </w:tblGrid>
      <w:tr w:rsidR="006E5EC8" w14:paraId="376117D6" w14:textId="77777777">
        <w:trPr>
          <w:trHeight w:val="460"/>
        </w:trPr>
        <w:tc>
          <w:tcPr>
            <w:tcW w:w="3365" w:type="dxa"/>
            <w:shd w:val="clear" w:color="auto" w:fill="FFF1CC"/>
          </w:tcPr>
          <w:p w14:paraId="70D9904C" w14:textId="77777777" w:rsidR="006E5EC8" w:rsidRDefault="00C012E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Learning outcome 4:</w:t>
            </w:r>
          </w:p>
        </w:tc>
        <w:tc>
          <w:tcPr>
            <w:tcW w:w="11660" w:type="dxa"/>
            <w:gridSpan w:val="4"/>
          </w:tcPr>
          <w:p w14:paraId="658195EA" w14:textId="77777777" w:rsidR="006E5EC8" w:rsidRDefault="00C012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Demonstrate a level of Background Knowledge sufficient to operate in Silver terrain safely, responsibly and legally.</w:t>
            </w:r>
          </w:p>
        </w:tc>
      </w:tr>
      <w:tr w:rsidR="006E5EC8" w14:paraId="4D4F19EE" w14:textId="77777777">
        <w:trPr>
          <w:trHeight w:val="227"/>
        </w:trPr>
        <w:tc>
          <w:tcPr>
            <w:tcW w:w="6230" w:type="dxa"/>
            <w:gridSpan w:val="2"/>
            <w:shd w:val="clear" w:color="auto" w:fill="FFF1CC"/>
          </w:tcPr>
          <w:p w14:paraId="22DC40D0" w14:textId="77777777" w:rsidR="006E5EC8" w:rsidRDefault="00C012E1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Performance Criteria:</w:t>
            </w:r>
          </w:p>
        </w:tc>
        <w:tc>
          <w:tcPr>
            <w:tcW w:w="2269" w:type="dxa"/>
            <w:shd w:val="clear" w:color="auto" w:fill="FFF1CC"/>
          </w:tcPr>
          <w:p w14:paraId="76AF3DC1" w14:textId="77777777" w:rsidR="006E5EC8" w:rsidRDefault="00C012E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Method</w:t>
            </w:r>
          </w:p>
        </w:tc>
        <w:tc>
          <w:tcPr>
            <w:tcW w:w="1989" w:type="dxa"/>
            <w:shd w:val="clear" w:color="auto" w:fill="FFF1CC"/>
          </w:tcPr>
          <w:p w14:paraId="3BE11F48" w14:textId="77777777" w:rsidR="006E5EC8" w:rsidRDefault="00C012E1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Assessment Title</w:t>
            </w:r>
          </w:p>
        </w:tc>
        <w:tc>
          <w:tcPr>
            <w:tcW w:w="4537" w:type="dxa"/>
            <w:shd w:val="clear" w:color="auto" w:fill="FFF1CC"/>
          </w:tcPr>
          <w:p w14:paraId="4679E4E6" w14:textId="77777777" w:rsidR="006E5EC8" w:rsidRDefault="00C012E1">
            <w:pPr>
              <w:pStyle w:val="TableParagraph"/>
              <w:spacing w:line="208" w:lineRule="exact"/>
              <w:ind w:left="104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Marking Criteria</w:t>
            </w:r>
          </w:p>
        </w:tc>
      </w:tr>
      <w:tr w:rsidR="006E5EC8" w14:paraId="246C2067" w14:textId="77777777">
        <w:trPr>
          <w:trHeight w:val="1880"/>
        </w:trPr>
        <w:tc>
          <w:tcPr>
            <w:tcW w:w="6230" w:type="dxa"/>
            <w:gridSpan w:val="2"/>
          </w:tcPr>
          <w:p w14:paraId="6EA29926" w14:textId="77777777" w:rsidR="006E5EC8" w:rsidRDefault="00C012E1">
            <w:pPr>
              <w:pStyle w:val="TableParagraph"/>
              <w:ind w:left="105" w:right="303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4.1 </w:t>
            </w:r>
            <w:r>
              <w:rPr>
                <w:sz w:val="20"/>
              </w:rPr>
              <w:t>Explain how personal fitness and nature of terrain affect route choice both at the planning stage and on the ground; explain the potential consequences of fatigue and physical discomfort in demanding terrain and/or extreme weather conditions.</w:t>
            </w:r>
          </w:p>
        </w:tc>
        <w:tc>
          <w:tcPr>
            <w:tcW w:w="2269" w:type="dxa"/>
          </w:tcPr>
          <w:p w14:paraId="6EDA30E7" w14:textId="77777777" w:rsidR="006E5EC8" w:rsidRDefault="00C012E1">
            <w:pPr>
              <w:pStyle w:val="TableParagraph"/>
              <w:spacing w:line="242" w:lineRule="auto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</w:t>
            </w:r>
            <w:r>
              <w:rPr>
                <w:sz w:val="20"/>
              </w:rPr>
              <w:t>en Questioning</w:t>
            </w:r>
          </w:p>
        </w:tc>
        <w:tc>
          <w:tcPr>
            <w:tcW w:w="1989" w:type="dxa"/>
          </w:tcPr>
          <w:p w14:paraId="4392EF8D" w14:textId="77777777" w:rsidR="006E5EC8" w:rsidRDefault="00C012E1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Influences on fitness and decision making</w:t>
            </w:r>
          </w:p>
        </w:tc>
        <w:tc>
          <w:tcPr>
            <w:tcW w:w="4537" w:type="dxa"/>
          </w:tcPr>
          <w:p w14:paraId="76FCC1C5" w14:textId="77777777" w:rsidR="006E5EC8" w:rsidRDefault="00C012E1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42" w:lineRule="auto"/>
              <w:ind w:right="730"/>
              <w:jc w:val="both"/>
              <w:rPr>
                <w:sz w:val="20"/>
              </w:rPr>
            </w:pPr>
            <w:r>
              <w:rPr>
                <w:sz w:val="20"/>
              </w:rPr>
              <w:t>Does the candidate know how personal fitness, adverse weather and / or terrain difficulties can affect ability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cope?</w:t>
            </w:r>
          </w:p>
          <w:p w14:paraId="59A2A2B1" w14:textId="77777777" w:rsidR="006E5EC8" w:rsidRDefault="00C012E1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491"/>
              <w:jc w:val="both"/>
              <w:rPr>
                <w:sz w:val="20"/>
              </w:rPr>
            </w:pPr>
            <w:r>
              <w:rPr>
                <w:sz w:val="20"/>
              </w:rPr>
              <w:t>Does the candidate understand the impact of fatigue on decision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making?</w:t>
            </w:r>
          </w:p>
          <w:p w14:paraId="4F485184" w14:textId="77777777" w:rsidR="006E5EC8" w:rsidRDefault="00C012E1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Can / can’t the candidate plot a route to minimise or completely avoid such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affects?</w:t>
            </w:r>
          </w:p>
        </w:tc>
      </w:tr>
      <w:tr w:rsidR="006E5EC8" w14:paraId="1FF903D3" w14:textId="77777777">
        <w:trPr>
          <w:trHeight w:val="1665"/>
        </w:trPr>
        <w:tc>
          <w:tcPr>
            <w:tcW w:w="6230" w:type="dxa"/>
            <w:gridSpan w:val="2"/>
          </w:tcPr>
          <w:p w14:paraId="6323D506" w14:textId="77777777" w:rsidR="006E5EC8" w:rsidRDefault="00C012E1">
            <w:pPr>
              <w:pStyle w:val="TableParagraph"/>
              <w:spacing w:before="1"/>
              <w:ind w:left="105" w:right="193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4.2 </w:t>
            </w:r>
            <w:r>
              <w:rPr>
                <w:sz w:val="20"/>
              </w:rPr>
              <w:t>Identify issues related to the Countryside Code, current access legislation and the environmen</w:t>
            </w:r>
            <w:r>
              <w:rPr>
                <w:sz w:val="20"/>
              </w:rPr>
              <w:t>tal impact of walkers on the countryside in the area used for practical.</w:t>
            </w:r>
          </w:p>
        </w:tc>
        <w:tc>
          <w:tcPr>
            <w:tcW w:w="2269" w:type="dxa"/>
          </w:tcPr>
          <w:p w14:paraId="70B03D90" w14:textId="77777777" w:rsidR="006E5EC8" w:rsidRDefault="00C012E1">
            <w:pPr>
              <w:pStyle w:val="TableParagraph"/>
              <w:spacing w:before="1" w:line="242" w:lineRule="auto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Written Questioning</w:t>
            </w:r>
          </w:p>
        </w:tc>
        <w:tc>
          <w:tcPr>
            <w:tcW w:w="1989" w:type="dxa"/>
          </w:tcPr>
          <w:p w14:paraId="3436BD37" w14:textId="77777777" w:rsidR="006E5EC8" w:rsidRDefault="00C012E1">
            <w:pPr>
              <w:pStyle w:val="TableParagraph"/>
              <w:spacing w:before="1" w:line="242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Environmental </w:t>
            </w:r>
            <w:r>
              <w:rPr>
                <w:sz w:val="20"/>
              </w:rPr>
              <w:t>awareness</w:t>
            </w:r>
          </w:p>
        </w:tc>
        <w:tc>
          <w:tcPr>
            <w:tcW w:w="4537" w:type="dxa"/>
          </w:tcPr>
          <w:p w14:paraId="3305C338" w14:textId="77777777" w:rsidR="006E5EC8" w:rsidRDefault="00C012E1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ind w:right="541"/>
              <w:rPr>
                <w:sz w:val="20"/>
              </w:rPr>
            </w:pPr>
            <w:r>
              <w:rPr>
                <w:sz w:val="20"/>
              </w:rPr>
              <w:t>Can the candidate list the key items of the 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Code?</w:t>
            </w:r>
          </w:p>
          <w:p w14:paraId="7F1F05D2" w14:textId="77777777" w:rsidR="006E5EC8" w:rsidRDefault="00C012E1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43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Can the candidate define the 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Code?</w:t>
            </w:r>
          </w:p>
          <w:p w14:paraId="642F3842" w14:textId="77777777" w:rsidR="006E5EC8" w:rsidRDefault="00C012E1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42" w:lineRule="auto"/>
              <w:ind w:right="440"/>
              <w:rPr>
                <w:sz w:val="20"/>
              </w:rPr>
            </w:pPr>
            <w:r>
              <w:rPr>
                <w:sz w:val="20"/>
              </w:rPr>
              <w:t xml:space="preserve">Can the candidate list some ways by </w:t>
            </w:r>
            <w:r>
              <w:rPr>
                <w:spacing w:val="-3"/>
                <w:sz w:val="20"/>
              </w:rPr>
              <w:t xml:space="preserve">which </w:t>
            </w:r>
            <w:r>
              <w:rPr>
                <w:sz w:val="20"/>
              </w:rPr>
              <w:t>environmental impact can be minimised or removed in the areas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used?</w:t>
            </w:r>
          </w:p>
          <w:p w14:paraId="028E1645" w14:textId="77777777" w:rsidR="006E5EC8" w:rsidRDefault="00C012E1">
            <w:pPr>
              <w:pStyle w:val="TableParagraph"/>
              <w:spacing w:line="218" w:lineRule="exact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6E5EC8" w14:paraId="1602A8D6" w14:textId="77777777">
        <w:trPr>
          <w:trHeight w:val="971"/>
        </w:trPr>
        <w:tc>
          <w:tcPr>
            <w:tcW w:w="6230" w:type="dxa"/>
            <w:gridSpan w:val="2"/>
          </w:tcPr>
          <w:p w14:paraId="2F147652" w14:textId="77777777" w:rsidR="006E5EC8" w:rsidRDefault="00C012E1">
            <w:pPr>
              <w:pStyle w:val="TableParagraph"/>
              <w:spacing w:line="242" w:lineRule="auto"/>
              <w:ind w:left="105" w:right="371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4.3 </w:t>
            </w:r>
            <w:r>
              <w:rPr>
                <w:sz w:val="20"/>
              </w:rPr>
              <w:t>Explain the responsibilities of walkers towards other countryside interests such as farming, forestry and conservation.</w:t>
            </w:r>
          </w:p>
        </w:tc>
        <w:tc>
          <w:tcPr>
            <w:tcW w:w="2269" w:type="dxa"/>
          </w:tcPr>
          <w:p w14:paraId="3F0BE8E7" w14:textId="77777777" w:rsidR="006E5EC8" w:rsidRDefault="00C012E1">
            <w:pPr>
              <w:pStyle w:val="TableParagraph"/>
              <w:spacing w:line="242" w:lineRule="auto"/>
              <w:ind w:left="109" w:right="819"/>
              <w:rPr>
                <w:sz w:val="20"/>
              </w:rPr>
            </w:pPr>
            <w:r>
              <w:rPr>
                <w:sz w:val="20"/>
              </w:rPr>
              <w:t>Oral or Written Questioning</w:t>
            </w:r>
          </w:p>
        </w:tc>
        <w:tc>
          <w:tcPr>
            <w:tcW w:w="1989" w:type="dxa"/>
          </w:tcPr>
          <w:p w14:paraId="46F2B9D6" w14:textId="77777777" w:rsidR="006E5EC8" w:rsidRDefault="00C012E1">
            <w:pPr>
              <w:pStyle w:val="TableParagraph"/>
              <w:spacing w:line="242" w:lineRule="auto"/>
              <w:ind w:left="109" w:right="528"/>
              <w:rPr>
                <w:sz w:val="20"/>
              </w:rPr>
            </w:pPr>
            <w:r>
              <w:rPr>
                <w:sz w:val="20"/>
              </w:rPr>
              <w:t>Access responsibilities</w:t>
            </w:r>
          </w:p>
        </w:tc>
        <w:tc>
          <w:tcPr>
            <w:tcW w:w="4537" w:type="dxa"/>
          </w:tcPr>
          <w:p w14:paraId="68D0315D" w14:textId="77777777" w:rsidR="006E5EC8" w:rsidRDefault="00C012E1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373"/>
              <w:rPr>
                <w:sz w:val="20"/>
              </w:rPr>
            </w:pPr>
            <w:r>
              <w:rPr>
                <w:sz w:val="20"/>
              </w:rPr>
              <w:t>Can the candidate detail the main principles of co-operation with other legal 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users?</w:t>
            </w:r>
          </w:p>
        </w:tc>
      </w:tr>
      <w:tr w:rsidR="006E5EC8" w14:paraId="02482368" w14:textId="77777777">
        <w:trPr>
          <w:trHeight w:val="688"/>
        </w:trPr>
        <w:tc>
          <w:tcPr>
            <w:tcW w:w="6230" w:type="dxa"/>
            <w:gridSpan w:val="2"/>
          </w:tcPr>
          <w:p w14:paraId="7F13CA5E" w14:textId="77777777" w:rsidR="006E5EC8" w:rsidRDefault="00C012E1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6F2F9F"/>
                <w:sz w:val="20"/>
              </w:rPr>
              <w:t xml:space="preserve">4.4 </w:t>
            </w:r>
            <w:r>
              <w:rPr>
                <w:sz w:val="20"/>
              </w:rPr>
              <w:t>Demonstrate practical understanding of 4.1-4.3</w:t>
            </w:r>
          </w:p>
        </w:tc>
        <w:tc>
          <w:tcPr>
            <w:tcW w:w="2269" w:type="dxa"/>
          </w:tcPr>
          <w:p w14:paraId="354773EE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1989" w:type="dxa"/>
          </w:tcPr>
          <w:p w14:paraId="11374E00" w14:textId="77777777" w:rsidR="006E5EC8" w:rsidRDefault="00C012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Access and </w:t>
            </w:r>
            <w:r>
              <w:rPr>
                <w:w w:val="95"/>
                <w:sz w:val="20"/>
              </w:rPr>
              <w:t>Environmental</w:t>
            </w:r>
          </w:p>
          <w:p w14:paraId="11B815FE" w14:textId="77777777" w:rsidR="006E5EC8" w:rsidRDefault="00C012E1">
            <w:pPr>
              <w:pStyle w:val="TableParagraph"/>
              <w:spacing w:before="1"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awareness</w:t>
            </w:r>
          </w:p>
        </w:tc>
        <w:tc>
          <w:tcPr>
            <w:tcW w:w="4537" w:type="dxa"/>
          </w:tcPr>
          <w:p w14:paraId="5E306965" w14:textId="77777777" w:rsidR="006E5EC8" w:rsidRDefault="00C012E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right="862"/>
              <w:rPr>
                <w:sz w:val="20"/>
              </w:rPr>
            </w:pPr>
            <w:r>
              <w:rPr>
                <w:sz w:val="20"/>
              </w:rPr>
              <w:t>Does the candidate demonstrate good practice?</w:t>
            </w:r>
          </w:p>
        </w:tc>
      </w:tr>
    </w:tbl>
    <w:p w14:paraId="24830CD9" w14:textId="77777777" w:rsidR="00C012E1" w:rsidRDefault="00C012E1"/>
    <w:sectPr w:rsidR="00C012E1">
      <w:pgSz w:w="16840" w:h="11910" w:orient="landscape"/>
      <w:pgMar w:top="42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5F5"/>
    <w:multiLevelType w:val="hybridMultilevel"/>
    <w:tmpl w:val="1988F3EA"/>
    <w:lvl w:ilvl="0" w:tplc="F0163D12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30B2873A">
      <w:numFmt w:val="bullet"/>
      <w:lvlText w:val="•"/>
      <w:lvlJc w:val="left"/>
      <w:pPr>
        <w:ind w:left="686" w:hanging="156"/>
      </w:pPr>
      <w:rPr>
        <w:rFonts w:hint="default"/>
        <w:lang w:val="en-GB" w:eastAsia="en-GB" w:bidi="en-GB"/>
      </w:rPr>
    </w:lvl>
    <w:lvl w:ilvl="2" w:tplc="204E914A">
      <w:numFmt w:val="bullet"/>
      <w:lvlText w:val="•"/>
      <w:lvlJc w:val="left"/>
      <w:pPr>
        <w:ind w:left="1112" w:hanging="156"/>
      </w:pPr>
      <w:rPr>
        <w:rFonts w:hint="default"/>
        <w:lang w:val="en-GB" w:eastAsia="en-GB" w:bidi="en-GB"/>
      </w:rPr>
    </w:lvl>
    <w:lvl w:ilvl="3" w:tplc="4FA01562">
      <w:numFmt w:val="bullet"/>
      <w:lvlText w:val="•"/>
      <w:lvlJc w:val="left"/>
      <w:pPr>
        <w:ind w:left="1538" w:hanging="156"/>
      </w:pPr>
      <w:rPr>
        <w:rFonts w:hint="default"/>
        <w:lang w:val="en-GB" w:eastAsia="en-GB" w:bidi="en-GB"/>
      </w:rPr>
    </w:lvl>
    <w:lvl w:ilvl="4" w:tplc="B6902394">
      <w:numFmt w:val="bullet"/>
      <w:lvlText w:val="•"/>
      <w:lvlJc w:val="left"/>
      <w:pPr>
        <w:ind w:left="1964" w:hanging="156"/>
      </w:pPr>
      <w:rPr>
        <w:rFonts w:hint="default"/>
        <w:lang w:val="en-GB" w:eastAsia="en-GB" w:bidi="en-GB"/>
      </w:rPr>
    </w:lvl>
    <w:lvl w:ilvl="5" w:tplc="6E1210C8">
      <w:numFmt w:val="bullet"/>
      <w:lvlText w:val="•"/>
      <w:lvlJc w:val="left"/>
      <w:pPr>
        <w:ind w:left="2390" w:hanging="156"/>
      </w:pPr>
      <w:rPr>
        <w:rFonts w:hint="default"/>
        <w:lang w:val="en-GB" w:eastAsia="en-GB" w:bidi="en-GB"/>
      </w:rPr>
    </w:lvl>
    <w:lvl w:ilvl="6" w:tplc="2F74E148">
      <w:numFmt w:val="bullet"/>
      <w:lvlText w:val="•"/>
      <w:lvlJc w:val="left"/>
      <w:pPr>
        <w:ind w:left="2816" w:hanging="156"/>
      </w:pPr>
      <w:rPr>
        <w:rFonts w:hint="default"/>
        <w:lang w:val="en-GB" w:eastAsia="en-GB" w:bidi="en-GB"/>
      </w:rPr>
    </w:lvl>
    <w:lvl w:ilvl="7" w:tplc="0B620CA8">
      <w:numFmt w:val="bullet"/>
      <w:lvlText w:val="•"/>
      <w:lvlJc w:val="left"/>
      <w:pPr>
        <w:ind w:left="3242" w:hanging="156"/>
      </w:pPr>
      <w:rPr>
        <w:rFonts w:hint="default"/>
        <w:lang w:val="en-GB" w:eastAsia="en-GB" w:bidi="en-GB"/>
      </w:rPr>
    </w:lvl>
    <w:lvl w:ilvl="8" w:tplc="D32A9574">
      <w:numFmt w:val="bullet"/>
      <w:lvlText w:val="•"/>
      <w:lvlJc w:val="left"/>
      <w:pPr>
        <w:ind w:left="3668" w:hanging="156"/>
      </w:pPr>
      <w:rPr>
        <w:rFonts w:hint="default"/>
        <w:lang w:val="en-GB" w:eastAsia="en-GB" w:bidi="en-GB"/>
      </w:rPr>
    </w:lvl>
  </w:abstractNum>
  <w:abstractNum w:abstractNumId="1" w15:restartNumberingAfterBreak="0">
    <w:nsid w:val="0FB411A5"/>
    <w:multiLevelType w:val="hybridMultilevel"/>
    <w:tmpl w:val="38C41D4E"/>
    <w:lvl w:ilvl="0" w:tplc="AF640B28">
      <w:numFmt w:val="bullet"/>
      <w:lvlText w:val=""/>
      <w:lvlJc w:val="left"/>
      <w:pPr>
        <w:ind w:left="260" w:hanging="14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7A5692C8">
      <w:numFmt w:val="bullet"/>
      <w:lvlText w:val="•"/>
      <w:lvlJc w:val="left"/>
      <w:pPr>
        <w:ind w:left="686" w:hanging="140"/>
      </w:pPr>
      <w:rPr>
        <w:rFonts w:hint="default"/>
        <w:lang w:val="en-GB" w:eastAsia="en-GB" w:bidi="en-GB"/>
      </w:rPr>
    </w:lvl>
    <w:lvl w:ilvl="2" w:tplc="8C9CA4CE">
      <w:numFmt w:val="bullet"/>
      <w:lvlText w:val="•"/>
      <w:lvlJc w:val="left"/>
      <w:pPr>
        <w:ind w:left="1112" w:hanging="140"/>
      </w:pPr>
      <w:rPr>
        <w:rFonts w:hint="default"/>
        <w:lang w:val="en-GB" w:eastAsia="en-GB" w:bidi="en-GB"/>
      </w:rPr>
    </w:lvl>
    <w:lvl w:ilvl="3" w:tplc="E2D23E46">
      <w:numFmt w:val="bullet"/>
      <w:lvlText w:val="•"/>
      <w:lvlJc w:val="left"/>
      <w:pPr>
        <w:ind w:left="1538" w:hanging="140"/>
      </w:pPr>
      <w:rPr>
        <w:rFonts w:hint="default"/>
        <w:lang w:val="en-GB" w:eastAsia="en-GB" w:bidi="en-GB"/>
      </w:rPr>
    </w:lvl>
    <w:lvl w:ilvl="4" w:tplc="9490EFFC">
      <w:numFmt w:val="bullet"/>
      <w:lvlText w:val="•"/>
      <w:lvlJc w:val="left"/>
      <w:pPr>
        <w:ind w:left="1964" w:hanging="140"/>
      </w:pPr>
      <w:rPr>
        <w:rFonts w:hint="default"/>
        <w:lang w:val="en-GB" w:eastAsia="en-GB" w:bidi="en-GB"/>
      </w:rPr>
    </w:lvl>
    <w:lvl w:ilvl="5" w:tplc="5C2444E4">
      <w:numFmt w:val="bullet"/>
      <w:lvlText w:val="•"/>
      <w:lvlJc w:val="left"/>
      <w:pPr>
        <w:ind w:left="2390" w:hanging="140"/>
      </w:pPr>
      <w:rPr>
        <w:rFonts w:hint="default"/>
        <w:lang w:val="en-GB" w:eastAsia="en-GB" w:bidi="en-GB"/>
      </w:rPr>
    </w:lvl>
    <w:lvl w:ilvl="6" w:tplc="313C1AEA">
      <w:numFmt w:val="bullet"/>
      <w:lvlText w:val="•"/>
      <w:lvlJc w:val="left"/>
      <w:pPr>
        <w:ind w:left="2816" w:hanging="140"/>
      </w:pPr>
      <w:rPr>
        <w:rFonts w:hint="default"/>
        <w:lang w:val="en-GB" w:eastAsia="en-GB" w:bidi="en-GB"/>
      </w:rPr>
    </w:lvl>
    <w:lvl w:ilvl="7" w:tplc="D59C508E">
      <w:numFmt w:val="bullet"/>
      <w:lvlText w:val="•"/>
      <w:lvlJc w:val="left"/>
      <w:pPr>
        <w:ind w:left="3242" w:hanging="140"/>
      </w:pPr>
      <w:rPr>
        <w:rFonts w:hint="default"/>
        <w:lang w:val="en-GB" w:eastAsia="en-GB" w:bidi="en-GB"/>
      </w:rPr>
    </w:lvl>
    <w:lvl w:ilvl="8" w:tplc="B8A05010">
      <w:numFmt w:val="bullet"/>
      <w:lvlText w:val="•"/>
      <w:lvlJc w:val="left"/>
      <w:pPr>
        <w:ind w:left="3668" w:hanging="140"/>
      </w:pPr>
      <w:rPr>
        <w:rFonts w:hint="default"/>
        <w:lang w:val="en-GB" w:eastAsia="en-GB" w:bidi="en-GB"/>
      </w:rPr>
    </w:lvl>
  </w:abstractNum>
  <w:abstractNum w:abstractNumId="2" w15:restartNumberingAfterBreak="0">
    <w:nsid w:val="1499740D"/>
    <w:multiLevelType w:val="hybridMultilevel"/>
    <w:tmpl w:val="ECB2F5BE"/>
    <w:lvl w:ilvl="0" w:tplc="27B48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D8CA4F40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2" w:tplc="9D9ABF86">
      <w:numFmt w:val="bullet"/>
      <w:lvlText w:val="•"/>
      <w:lvlJc w:val="left"/>
      <w:pPr>
        <w:ind w:left="1860" w:hanging="360"/>
      </w:pPr>
      <w:rPr>
        <w:rFonts w:hint="default"/>
        <w:lang w:val="en-GB" w:eastAsia="en-GB" w:bidi="en-GB"/>
      </w:rPr>
    </w:lvl>
    <w:lvl w:ilvl="3" w:tplc="2464765A">
      <w:numFmt w:val="bullet"/>
      <w:lvlText w:val="•"/>
      <w:lvlJc w:val="left"/>
      <w:pPr>
        <w:ind w:left="2381" w:hanging="360"/>
      </w:pPr>
      <w:rPr>
        <w:rFonts w:hint="default"/>
        <w:lang w:val="en-GB" w:eastAsia="en-GB" w:bidi="en-GB"/>
      </w:rPr>
    </w:lvl>
    <w:lvl w:ilvl="4" w:tplc="C854C00C">
      <w:numFmt w:val="bullet"/>
      <w:lvlText w:val="•"/>
      <w:lvlJc w:val="left"/>
      <w:pPr>
        <w:ind w:left="2901" w:hanging="360"/>
      </w:pPr>
      <w:rPr>
        <w:rFonts w:hint="default"/>
        <w:lang w:val="en-GB" w:eastAsia="en-GB" w:bidi="en-GB"/>
      </w:rPr>
    </w:lvl>
    <w:lvl w:ilvl="5" w:tplc="38B28EA2">
      <w:numFmt w:val="bullet"/>
      <w:lvlText w:val="•"/>
      <w:lvlJc w:val="left"/>
      <w:pPr>
        <w:ind w:left="3422" w:hanging="360"/>
      </w:pPr>
      <w:rPr>
        <w:rFonts w:hint="default"/>
        <w:lang w:val="en-GB" w:eastAsia="en-GB" w:bidi="en-GB"/>
      </w:rPr>
    </w:lvl>
    <w:lvl w:ilvl="6" w:tplc="73D8BB58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  <w:lvl w:ilvl="7" w:tplc="AE66EED2">
      <w:numFmt w:val="bullet"/>
      <w:lvlText w:val="•"/>
      <w:lvlJc w:val="left"/>
      <w:pPr>
        <w:ind w:left="4462" w:hanging="360"/>
      </w:pPr>
      <w:rPr>
        <w:rFonts w:hint="default"/>
        <w:lang w:val="en-GB" w:eastAsia="en-GB" w:bidi="en-GB"/>
      </w:rPr>
    </w:lvl>
    <w:lvl w:ilvl="8" w:tplc="9A2887D8">
      <w:numFmt w:val="bullet"/>
      <w:lvlText w:val="•"/>
      <w:lvlJc w:val="left"/>
      <w:pPr>
        <w:ind w:left="498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8EF3D81"/>
    <w:multiLevelType w:val="hybridMultilevel"/>
    <w:tmpl w:val="78164C1E"/>
    <w:lvl w:ilvl="0" w:tplc="7FECE77E">
      <w:numFmt w:val="bullet"/>
      <w:lvlText w:val=""/>
      <w:lvlJc w:val="left"/>
      <w:pPr>
        <w:ind w:left="232" w:hanging="145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4B045100">
      <w:numFmt w:val="bullet"/>
      <w:lvlText w:val="•"/>
      <w:lvlJc w:val="left"/>
      <w:pPr>
        <w:ind w:left="671" w:hanging="145"/>
      </w:pPr>
      <w:rPr>
        <w:rFonts w:hint="default"/>
        <w:lang w:val="en-GB" w:eastAsia="en-GB" w:bidi="en-GB"/>
      </w:rPr>
    </w:lvl>
    <w:lvl w:ilvl="2" w:tplc="DEC022CC">
      <w:numFmt w:val="bullet"/>
      <w:lvlText w:val="•"/>
      <w:lvlJc w:val="left"/>
      <w:pPr>
        <w:ind w:left="1102" w:hanging="145"/>
      </w:pPr>
      <w:rPr>
        <w:rFonts w:hint="default"/>
        <w:lang w:val="en-GB" w:eastAsia="en-GB" w:bidi="en-GB"/>
      </w:rPr>
    </w:lvl>
    <w:lvl w:ilvl="3" w:tplc="3E0CE34E">
      <w:numFmt w:val="bullet"/>
      <w:lvlText w:val="•"/>
      <w:lvlJc w:val="left"/>
      <w:pPr>
        <w:ind w:left="1533" w:hanging="145"/>
      </w:pPr>
      <w:rPr>
        <w:rFonts w:hint="default"/>
        <w:lang w:val="en-GB" w:eastAsia="en-GB" w:bidi="en-GB"/>
      </w:rPr>
    </w:lvl>
    <w:lvl w:ilvl="4" w:tplc="B1AA3410">
      <w:numFmt w:val="bullet"/>
      <w:lvlText w:val="•"/>
      <w:lvlJc w:val="left"/>
      <w:pPr>
        <w:ind w:left="1965" w:hanging="145"/>
      </w:pPr>
      <w:rPr>
        <w:rFonts w:hint="default"/>
        <w:lang w:val="en-GB" w:eastAsia="en-GB" w:bidi="en-GB"/>
      </w:rPr>
    </w:lvl>
    <w:lvl w:ilvl="5" w:tplc="9FCE4BF8">
      <w:numFmt w:val="bullet"/>
      <w:lvlText w:val="•"/>
      <w:lvlJc w:val="left"/>
      <w:pPr>
        <w:ind w:left="2396" w:hanging="145"/>
      </w:pPr>
      <w:rPr>
        <w:rFonts w:hint="default"/>
        <w:lang w:val="en-GB" w:eastAsia="en-GB" w:bidi="en-GB"/>
      </w:rPr>
    </w:lvl>
    <w:lvl w:ilvl="6" w:tplc="CE5AEE06">
      <w:numFmt w:val="bullet"/>
      <w:lvlText w:val="•"/>
      <w:lvlJc w:val="left"/>
      <w:pPr>
        <w:ind w:left="2827" w:hanging="145"/>
      </w:pPr>
      <w:rPr>
        <w:rFonts w:hint="default"/>
        <w:lang w:val="en-GB" w:eastAsia="en-GB" w:bidi="en-GB"/>
      </w:rPr>
    </w:lvl>
    <w:lvl w:ilvl="7" w:tplc="E6E43ABC">
      <w:numFmt w:val="bullet"/>
      <w:lvlText w:val="•"/>
      <w:lvlJc w:val="left"/>
      <w:pPr>
        <w:ind w:left="3259" w:hanging="145"/>
      </w:pPr>
      <w:rPr>
        <w:rFonts w:hint="default"/>
        <w:lang w:val="en-GB" w:eastAsia="en-GB" w:bidi="en-GB"/>
      </w:rPr>
    </w:lvl>
    <w:lvl w:ilvl="8" w:tplc="C168394C">
      <w:numFmt w:val="bullet"/>
      <w:lvlText w:val="•"/>
      <w:lvlJc w:val="left"/>
      <w:pPr>
        <w:ind w:left="3690" w:hanging="145"/>
      </w:pPr>
      <w:rPr>
        <w:rFonts w:hint="default"/>
        <w:lang w:val="en-GB" w:eastAsia="en-GB" w:bidi="en-GB"/>
      </w:rPr>
    </w:lvl>
  </w:abstractNum>
  <w:abstractNum w:abstractNumId="4" w15:restartNumberingAfterBreak="0">
    <w:nsid w:val="1B886151"/>
    <w:multiLevelType w:val="hybridMultilevel"/>
    <w:tmpl w:val="71960546"/>
    <w:lvl w:ilvl="0" w:tplc="A5460D92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080885D0">
      <w:numFmt w:val="bullet"/>
      <w:lvlText w:val="•"/>
      <w:lvlJc w:val="left"/>
      <w:pPr>
        <w:ind w:left="685" w:hanging="156"/>
      </w:pPr>
      <w:rPr>
        <w:rFonts w:hint="default"/>
        <w:lang w:val="en-GB" w:eastAsia="en-GB" w:bidi="en-GB"/>
      </w:rPr>
    </w:lvl>
    <w:lvl w:ilvl="2" w:tplc="0B3A1F30">
      <w:numFmt w:val="bullet"/>
      <w:lvlText w:val="•"/>
      <w:lvlJc w:val="left"/>
      <w:pPr>
        <w:ind w:left="1111" w:hanging="156"/>
      </w:pPr>
      <w:rPr>
        <w:rFonts w:hint="default"/>
        <w:lang w:val="en-GB" w:eastAsia="en-GB" w:bidi="en-GB"/>
      </w:rPr>
    </w:lvl>
    <w:lvl w:ilvl="3" w:tplc="E0081378">
      <w:numFmt w:val="bullet"/>
      <w:lvlText w:val="•"/>
      <w:lvlJc w:val="left"/>
      <w:pPr>
        <w:ind w:left="1537" w:hanging="156"/>
      </w:pPr>
      <w:rPr>
        <w:rFonts w:hint="default"/>
        <w:lang w:val="en-GB" w:eastAsia="en-GB" w:bidi="en-GB"/>
      </w:rPr>
    </w:lvl>
    <w:lvl w:ilvl="4" w:tplc="6914A4B0">
      <w:numFmt w:val="bullet"/>
      <w:lvlText w:val="•"/>
      <w:lvlJc w:val="left"/>
      <w:pPr>
        <w:ind w:left="1962" w:hanging="156"/>
      </w:pPr>
      <w:rPr>
        <w:rFonts w:hint="default"/>
        <w:lang w:val="en-GB" w:eastAsia="en-GB" w:bidi="en-GB"/>
      </w:rPr>
    </w:lvl>
    <w:lvl w:ilvl="5" w:tplc="5DD41E98">
      <w:numFmt w:val="bullet"/>
      <w:lvlText w:val="•"/>
      <w:lvlJc w:val="left"/>
      <w:pPr>
        <w:ind w:left="2388" w:hanging="156"/>
      </w:pPr>
      <w:rPr>
        <w:rFonts w:hint="default"/>
        <w:lang w:val="en-GB" w:eastAsia="en-GB" w:bidi="en-GB"/>
      </w:rPr>
    </w:lvl>
    <w:lvl w:ilvl="6" w:tplc="F30233F0">
      <w:numFmt w:val="bullet"/>
      <w:lvlText w:val="•"/>
      <w:lvlJc w:val="left"/>
      <w:pPr>
        <w:ind w:left="2814" w:hanging="156"/>
      </w:pPr>
      <w:rPr>
        <w:rFonts w:hint="default"/>
        <w:lang w:val="en-GB" w:eastAsia="en-GB" w:bidi="en-GB"/>
      </w:rPr>
    </w:lvl>
    <w:lvl w:ilvl="7" w:tplc="D5104C24">
      <w:numFmt w:val="bullet"/>
      <w:lvlText w:val="•"/>
      <w:lvlJc w:val="left"/>
      <w:pPr>
        <w:ind w:left="3239" w:hanging="156"/>
      </w:pPr>
      <w:rPr>
        <w:rFonts w:hint="default"/>
        <w:lang w:val="en-GB" w:eastAsia="en-GB" w:bidi="en-GB"/>
      </w:rPr>
    </w:lvl>
    <w:lvl w:ilvl="8" w:tplc="73088250">
      <w:numFmt w:val="bullet"/>
      <w:lvlText w:val="•"/>
      <w:lvlJc w:val="left"/>
      <w:pPr>
        <w:ind w:left="3665" w:hanging="156"/>
      </w:pPr>
      <w:rPr>
        <w:rFonts w:hint="default"/>
        <w:lang w:val="en-GB" w:eastAsia="en-GB" w:bidi="en-GB"/>
      </w:rPr>
    </w:lvl>
  </w:abstractNum>
  <w:abstractNum w:abstractNumId="5" w15:restartNumberingAfterBreak="0">
    <w:nsid w:val="1DB730E0"/>
    <w:multiLevelType w:val="hybridMultilevel"/>
    <w:tmpl w:val="72FA8550"/>
    <w:lvl w:ilvl="0" w:tplc="E21600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7DD0205C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2" w:tplc="EBF81604">
      <w:numFmt w:val="bullet"/>
      <w:lvlText w:val="•"/>
      <w:lvlJc w:val="left"/>
      <w:pPr>
        <w:ind w:left="1860" w:hanging="360"/>
      </w:pPr>
      <w:rPr>
        <w:rFonts w:hint="default"/>
        <w:lang w:val="en-GB" w:eastAsia="en-GB" w:bidi="en-GB"/>
      </w:rPr>
    </w:lvl>
    <w:lvl w:ilvl="3" w:tplc="F768D83A">
      <w:numFmt w:val="bullet"/>
      <w:lvlText w:val="•"/>
      <w:lvlJc w:val="left"/>
      <w:pPr>
        <w:ind w:left="2381" w:hanging="360"/>
      </w:pPr>
      <w:rPr>
        <w:rFonts w:hint="default"/>
        <w:lang w:val="en-GB" w:eastAsia="en-GB" w:bidi="en-GB"/>
      </w:rPr>
    </w:lvl>
    <w:lvl w:ilvl="4" w:tplc="B58E76D6">
      <w:numFmt w:val="bullet"/>
      <w:lvlText w:val="•"/>
      <w:lvlJc w:val="left"/>
      <w:pPr>
        <w:ind w:left="2901" w:hanging="360"/>
      </w:pPr>
      <w:rPr>
        <w:rFonts w:hint="default"/>
        <w:lang w:val="en-GB" w:eastAsia="en-GB" w:bidi="en-GB"/>
      </w:rPr>
    </w:lvl>
    <w:lvl w:ilvl="5" w:tplc="74148948">
      <w:numFmt w:val="bullet"/>
      <w:lvlText w:val="•"/>
      <w:lvlJc w:val="left"/>
      <w:pPr>
        <w:ind w:left="3422" w:hanging="360"/>
      </w:pPr>
      <w:rPr>
        <w:rFonts w:hint="default"/>
        <w:lang w:val="en-GB" w:eastAsia="en-GB" w:bidi="en-GB"/>
      </w:rPr>
    </w:lvl>
    <w:lvl w:ilvl="6" w:tplc="EEE68ECE">
      <w:numFmt w:val="bullet"/>
      <w:lvlText w:val="•"/>
      <w:lvlJc w:val="left"/>
      <w:pPr>
        <w:ind w:left="3942" w:hanging="360"/>
      </w:pPr>
      <w:rPr>
        <w:rFonts w:hint="default"/>
        <w:lang w:val="en-GB" w:eastAsia="en-GB" w:bidi="en-GB"/>
      </w:rPr>
    </w:lvl>
    <w:lvl w:ilvl="7" w:tplc="1FBAA252">
      <w:numFmt w:val="bullet"/>
      <w:lvlText w:val="•"/>
      <w:lvlJc w:val="left"/>
      <w:pPr>
        <w:ind w:left="4462" w:hanging="360"/>
      </w:pPr>
      <w:rPr>
        <w:rFonts w:hint="default"/>
        <w:lang w:val="en-GB" w:eastAsia="en-GB" w:bidi="en-GB"/>
      </w:rPr>
    </w:lvl>
    <w:lvl w:ilvl="8" w:tplc="D0F4AB40">
      <w:numFmt w:val="bullet"/>
      <w:lvlText w:val="•"/>
      <w:lvlJc w:val="left"/>
      <w:pPr>
        <w:ind w:left="498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AB56B12"/>
    <w:multiLevelType w:val="hybridMultilevel"/>
    <w:tmpl w:val="D6E84062"/>
    <w:lvl w:ilvl="0" w:tplc="5E32112E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7DEC4984">
      <w:numFmt w:val="bullet"/>
      <w:lvlText w:val="•"/>
      <w:lvlJc w:val="left"/>
      <w:pPr>
        <w:ind w:left="686" w:hanging="156"/>
      </w:pPr>
      <w:rPr>
        <w:rFonts w:hint="default"/>
        <w:lang w:val="en-GB" w:eastAsia="en-GB" w:bidi="en-GB"/>
      </w:rPr>
    </w:lvl>
    <w:lvl w:ilvl="2" w:tplc="A14E9652">
      <w:numFmt w:val="bullet"/>
      <w:lvlText w:val="•"/>
      <w:lvlJc w:val="left"/>
      <w:pPr>
        <w:ind w:left="1112" w:hanging="156"/>
      </w:pPr>
      <w:rPr>
        <w:rFonts w:hint="default"/>
        <w:lang w:val="en-GB" w:eastAsia="en-GB" w:bidi="en-GB"/>
      </w:rPr>
    </w:lvl>
    <w:lvl w:ilvl="3" w:tplc="440856BC">
      <w:numFmt w:val="bullet"/>
      <w:lvlText w:val="•"/>
      <w:lvlJc w:val="left"/>
      <w:pPr>
        <w:ind w:left="1538" w:hanging="156"/>
      </w:pPr>
      <w:rPr>
        <w:rFonts w:hint="default"/>
        <w:lang w:val="en-GB" w:eastAsia="en-GB" w:bidi="en-GB"/>
      </w:rPr>
    </w:lvl>
    <w:lvl w:ilvl="4" w:tplc="CCC2B9C4">
      <w:numFmt w:val="bullet"/>
      <w:lvlText w:val="•"/>
      <w:lvlJc w:val="left"/>
      <w:pPr>
        <w:ind w:left="1964" w:hanging="156"/>
      </w:pPr>
      <w:rPr>
        <w:rFonts w:hint="default"/>
        <w:lang w:val="en-GB" w:eastAsia="en-GB" w:bidi="en-GB"/>
      </w:rPr>
    </w:lvl>
    <w:lvl w:ilvl="5" w:tplc="3D007E26">
      <w:numFmt w:val="bullet"/>
      <w:lvlText w:val="•"/>
      <w:lvlJc w:val="left"/>
      <w:pPr>
        <w:ind w:left="2390" w:hanging="156"/>
      </w:pPr>
      <w:rPr>
        <w:rFonts w:hint="default"/>
        <w:lang w:val="en-GB" w:eastAsia="en-GB" w:bidi="en-GB"/>
      </w:rPr>
    </w:lvl>
    <w:lvl w:ilvl="6" w:tplc="13B8DD5E">
      <w:numFmt w:val="bullet"/>
      <w:lvlText w:val="•"/>
      <w:lvlJc w:val="left"/>
      <w:pPr>
        <w:ind w:left="2816" w:hanging="156"/>
      </w:pPr>
      <w:rPr>
        <w:rFonts w:hint="default"/>
        <w:lang w:val="en-GB" w:eastAsia="en-GB" w:bidi="en-GB"/>
      </w:rPr>
    </w:lvl>
    <w:lvl w:ilvl="7" w:tplc="DBD4E732">
      <w:numFmt w:val="bullet"/>
      <w:lvlText w:val="•"/>
      <w:lvlJc w:val="left"/>
      <w:pPr>
        <w:ind w:left="3242" w:hanging="156"/>
      </w:pPr>
      <w:rPr>
        <w:rFonts w:hint="default"/>
        <w:lang w:val="en-GB" w:eastAsia="en-GB" w:bidi="en-GB"/>
      </w:rPr>
    </w:lvl>
    <w:lvl w:ilvl="8" w:tplc="F5C2DC0A">
      <w:numFmt w:val="bullet"/>
      <w:lvlText w:val="•"/>
      <w:lvlJc w:val="left"/>
      <w:pPr>
        <w:ind w:left="3668" w:hanging="156"/>
      </w:pPr>
      <w:rPr>
        <w:rFonts w:hint="default"/>
        <w:lang w:val="en-GB" w:eastAsia="en-GB" w:bidi="en-GB"/>
      </w:rPr>
    </w:lvl>
  </w:abstractNum>
  <w:abstractNum w:abstractNumId="7" w15:restartNumberingAfterBreak="0">
    <w:nsid w:val="40FA0829"/>
    <w:multiLevelType w:val="hybridMultilevel"/>
    <w:tmpl w:val="58DEB804"/>
    <w:lvl w:ilvl="0" w:tplc="11E274B6">
      <w:numFmt w:val="bullet"/>
      <w:lvlText w:val=""/>
      <w:lvlJc w:val="left"/>
      <w:pPr>
        <w:ind w:left="232" w:hanging="128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E5DCCD08">
      <w:numFmt w:val="bullet"/>
      <w:lvlText w:val="•"/>
      <w:lvlJc w:val="left"/>
      <w:pPr>
        <w:ind w:left="671" w:hanging="128"/>
      </w:pPr>
      <w:rPr>
        <w:rFonts w:hint="default"/>
        <w:lang w:val="en-GB" w:eastAsia="en-GB" w:bidi="en-GB"/>
      </w:rPr>
    </w:lvl>
    <w:lvl w:ilvl="2" w:tplc="5DF85FA6">
      <w:numFmt w:val="bullet"/>
      <w:lvlText w:val="•"/>
      <w:lvlJc w:val="left"/>
      <w:pPr>
        <w:ind w:left="1102" w:hanging="128"/>
      </w:pPr>
      <w:rPr>
        <w:rFonts w:hint="default"/>
        <w:lang w:val="en-GB" w:eastAsia="en-GB" w:bidi="en-GB"/>
      </w:rPr>
    </w:lvl>
    <w:lvl w:ilvl="3" w:tplc="C14E823C">
      <w:numFmt w:val="bullet"/>
      <w:lvlText w:val="•"/>
      <w:lvlJc w:val="left"/>
      <w:pPr>
        <w:ind w:left="1533" w:hanging="128"/>
      </w:pPr>
      <w:rPr>
        <w:rFonts w:hint="default"/>
        <w:lang w:val="en-GB" w:eastAsia="en-GB" w:bidi="en-GB"/>
      </w:rPr>
    </w:lvl>
    <w:lvl w:ilvl="4" w:tplc="D5A48A94">
      <w:numFmt w:val="bullet"/>
      <w:lvlText w:val="•"/>
      <w:lvlJc w:val="left"/>
      <w:pPr>
        <w:ind w:left="1965" w:hanging="128"/>
      </w:pPr>
      <w:rPr>
        <w:rFonts w:hint="default"/>
        <w:lang w:val="en-GB" w:eastAsia="en-GB" w:bidi="en-GB"/>
      </w:rPr>
    </w:lvl>
    <w:lvl w:ilvl="5" w:tplc="CFCC469C">
      <w:numFmt w:val="bullet"/>
      <w:lvlText w:val="•"/>
      <w:lvlJc w:val="left"/>
      <w:pPr>
        <w:ind w:left="2396" w:hanging="128"/>
      </w:pPr>
      <w:rPr>
        <w:rFonts w:hint="default"/>
        <w:lang w:val="en-GB" w:eastAsia="en-GB" w:bidi="en-GB"/>
      </w:rPr>
    </w:lvl>
    <w:lvl w:ilvl="6" w:tplc="1D8E34AE">
      <w:numFmt w:val="bullet"/>
      <w:lvlText w:val="•"/>
      <w:lvlJc w:val="left"/>
      <w:pPr>
        <w:ind w:left="2827" w:hanging="128"/>
      </w:pPr>
      <w:rPr>
        <w:rFonts w:hint="default"/>
        <w:lang w:val="en-GB" w:eastAsia="en-GB" w:bidi="en-GB"/>
      </w:rPr>
    </w:lvl>
    <w:lvl w:ilvl="7" w:tplc="77CE9344">
      <w:numFmt w:val="bullet"/>
      <w:lvlText w:val="•"/>
      <w:lvlJc w:val="left"/>
      <w:pPr>
        <w:ind w:left="3259" w:hanging="128"/>
      </w:pPr>
      <w:rPr>
        <w:rFonts w:hint="default"/>
        <w:lang w:val="en-GB" w:eastAsia="en-GB" w:bidi="en-GB"/>
      </w:rPr>
    </w:lvl>
    <w:lvl w:ilvl="8" w:tplc="0608B180">
      <w:numFmt w:val="bullet"/>
      <w:lvlText w:val="•"/>
      <w:lvlJc w:val="left"/>
      <w:pPr>
        <w:ind w:left="3690" w:hanging="128"/>
      </w:pPr>
      <w:rPr>
        <w:rFonts w:hint="default"/>
        <w:lang w:val="en-GB" w:eastAsia="en-GB" w:bidi="en-GB"/>
      </w:rPr>
    </w:lvl>
  </w:abstractNum>
  <w:abstractNum w:abstractNumId="8" w15:restartNumberingAfterBreak="0">
    <w:nsid w:val="48A10CE8"/>
    <w:multiLevelType w:val="hybridMultilevel"/>
    <w:tmpl w:val="A142D960"/>
    <w:lvl w:ilvl="0" w:tplc="C3E48EEA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17744536">
      <w:numFmt w:val="bullet"/>
      <w:lvlText w:val="•"/>
      <w:lvlJc w:val="left"/>
      <w:pPr>
        <w:ind w:left="685" w:hanging="156"/>
      </w:pPr>
      <w:rPr>
        <w:rFonts w:hint="default"/>
        <w:lang w:val="en-GB" w:eastAsia="en-GB" w:bidi="en-GB"/>
      </w:rPr>
    </w:lvl>
    <w:lvl w:ilvl="2" w:tplc="916A186E">
      <w:numFmt w:val="bullet"/>
      <w:lvlText w:val="•"/>
      <w:lvlJc w:val="left"/>
      <w:pPr>
        <w:ind w:left="1111" w:hanging="156"/>
      </w:pPr>
      <w:rPr>
        <w:rFonts w:hint="default"/>
        <w:lang w:val="en-GB" w:eastAsia="en-GB" w:bidi="en-GB"/>
      </w:rPr>
    </w:lvl>
    <w:lvl w:ilvl="3" w:tplc="74E4B268">
      <w:numFmt w:val="bullet"/>
      <w:lvlText w:val="•"/>
      <w:lvlJc w:val="left"/>
      <w:pPr>
        <w:ind w:left="1537" w:hanging="156"/>
      </w:pPr>
      <w:rPr>
        <w:rFonts w:hint="default"/>
        <w:lang w:val="en-GB" w:eastAsia="en-GB" w:bidi="en-GB"/>
      </w:rPr>
    </w:lvl>
    <w:lvl w:ilvl="4" w:tplc="E7D2FBA8">
      <w:numFmt w:val="bullet"/>
      <w:lvlText w:val="•"/>
      <w:lvlJc w:val="left"/>
      <w:pPr>
        <w:ind w:left="1962" w:hanging="156"/>
      </w:pPr>
      <w:rPr>
        <w:rFonts w:hint="default"/>
        <w:lang w:val="en-GB" w:eastAsia="en-GB" w:bidi="en-GB"/>
      </w:rPr>
    </w:lvl>
    <w:lvl w:ilvl="5" w:tplc="FA94B7DA">
      <w:numFmt w:val="bullet"/>
      <w:lvlText w:val="•"/>
      <w:lvlJc w:val="left"/>
      <w:pPr>
        <w:ind w:left="2388" w:hanging="156"/>
      </w:pPr>
      <w:rPr>
        <w:rFonts w:hint="default"/>
        <w:lang w:val="en-GB" w:eastAsia="en-GB" w:bidi="en-GB"/>
      </w:rPr>
    </w:lvl>
    <w:lvl w:ilvl="6" w:tplc="C472D884">
      <w:numFmt w:val="bullet"/>
      <w:lvlText w:val="•"/>
      <w:lvlJc w:val="left"/>
      <w:pPr>
        <w:ind w:left="2814" w:hanging="156"/>
      </w:pPr>
      <w:rPr>
        <w:rFonts w:hint="default"/>
        <w:lang w:val="en-GB" w:eastAsia="en-GB" w:bidi="en-GB"/>
      </w:rPr>
    </w:lvl>
    <w:lvl w:ilvl="7" w:tplc="B89271C6">
      <w:numFmt w:val="bullet"/>
      <w:lvlText w:val="•"/>
      <w:lvlJc w:val="left"/>
      <w:pPr>
        <w:ind w:left="3239" w:hanging="156"/>
      </w:pPr>
      <w:rPr>
        <w:rFonts w:hint="default"/>
        <w:lang w:val="en-GB" w:eastAsia="en-GB" w:bidi="en-GB"/>
      </w:rPr>
    </w:lvl>
    <w:lvl w:ilvl="8" w:tplc="2C6EDD28">
      <w:numFmt w:val="bullet"/>
      <w:lvlText w:val="•"/>
      <w:lvlJc w:val="left"/>
      <w:pPr>
        <w:ind w:left="3665" w:hanging="156"/>
      </w:pPr>
      <w:rPr>
        <w:rFonts w:hint="default"/>
        <w:lang w:val="en-GB" w:eastAsia="en-GB" w:bidi="en-GB"/>
      </w:rPr>
    </w:lvl>
  </w:abstractNum>
  <w:abstractNum w:abstractNumId="9" w15:restartNumberingAfterBreak="0">
    <w:nsid w:val="49755C0E"/>
    <w:multiLevelType w:val="hybridMultilevel"/>
    <w:tmpl w:val="9412E2C2"/>
    <w:lvl w:ilvl="0" w:tplc="D53CF9B2">
      <w:numFmt w:val="bullet"/>
      <w:lvlText w:val=""/>
      <w:lvlJc w:val="left"/>
      <w:pPr>
        <w:ind w:left="260" w:hanging="14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CBD663AE">
      <w:numFmt w:val="bullet"/>
      <w:lvlText w:val="•"/>
      <w:lvlJc w:val="left"/>
      <w:pPr>
        <w:ind w:left="686" w:hanging="140"/>
      </w:pPr>
      <w:rPr>
        <w:rFonts w:hint="default"/>
        <w:lang w:val="en-GB" w:eastAsia="en-GB" w:bidi="en-GB"/>
      </w:rPr>
    </w:lvl>
    <w:lvl w:ilvl="2" w:tplc="8FE852A4">
      <w:numFmt w:val="bullet"/>
      <w:lvlText w:val="•"/>
      <w:lvlJc w:val="left"/>
      <w:pPr>
        <w:ind w:left="1112" w:hanging="140"/>
      </w:pPr>
      <w:rPr>
        <w:rFonts w:hint="default"/>
        <w:lang w:val="en-GB" w:eastAsia="en-GB" w:bidi="en-GB"/>
      </w:rPr>
    </w:lvl>
    <w:lvl w:ilvl="3" w:tplc="E1E6DC08">
      <w:numFmt w:val="bullet"/>
      <w:lvlText w:val="•"/>
      <w:lvlJc w:val="left"/>
      <w:pPr>
        <w:ind w:left="1538" w:hanging="140"/>
      </w:pPr>
      <w:rPr>
        <w:rFonts w:hint="default"/>
        <w:lang w:val="en-GB" w:eastAsia="en-GB" w:bidi="en-GB"/>
      </w:rPr>
    </w:lvl>
    <w:lvl w:ilvl="4" w:tplc="B69CF01A">
      <w:numFmt w:val="bullet"/>
      <w:lvlText w:val="•"/>
      <w:lvlJc w:val="left"/>
      <w:pPr>
        <w:ind w:left="1964" w:hanging="140"/>
      </w:pPr>
      <w:rPr>
        <w:rFonts w:hint="default"/>
        <w:lang w:val="en-GB" w:eastAsia="en-GB" w:bidi="en-GB"/>
      </w:rPr>
    </w:lvl>
    <w:lvl w:ilvl="5" w:tplc="DEC2426A">
      <w:numFmt w:val="bullet"/>
      <w:lvlText w:val="•"/>
      <w:lvlJc w:val="left"/>
      <w:pPr>
        <w:ind w:left="2390" w:hanging="140"/>
      </w:pPr>
      <w:rPr>
        <w:rFonts w:hint="default"/>
        <w:lang w:val="en-GB" w:eastAsia="en-GB" w:bidi="en-GB"/>
      </w:rPr>
    </w:lvl>
    <w:lvl w:ilvl="6" w:tplc="330A7492">
      <w:numFmt w:val="bullet"/>
      <w:lvlText w:val="•"/>
      <w:lvlJc w:val="left"/>
      <w:pPr>
        <w:ind w:left="2816" w:hanging="140"/>
      </w:pPr>
      <w:rPr>
        <w:rFonts w:hint="default"/>
        <w:lang w:val="en-GB" w:eastAsia="en-GB" w:bidi="en-GB"/>
      </w:rPr>
    </w:lvl>
    <w:lvl w:ilvl="7" w:tplc="74B01A4C">
      <w:numFmt w:val="bullet"/>
      <w:lvlText w:val="•"/>
      <w:lvlJc w:val="left"/>
      <w:pPr>
        <w:ind w:left="3242" w:hanging="140"/>
      </w:pPr>
      <w:rPr>
        <w:rFonts w:hint="default"/>
        <w:lang w:val="en-GB" w:eastAsia="en-GB" w:bidi="en-GB"/>
      </w:rPr>
    </w:lvl>
    <w:lvl w:ilvl="8" w:tplc="334A2914">
      <w:numFmt w:val="bullet"/>
      <w:lvlText w:val="•"/>
      <w:lvlJc w:val="left"/>
      <w:pPr>
        <w:ind w:left="3668" w:hanging="140"/>
      </w:pPr>
      <w:rPr>
        <w:rFonts w:hint="default"/>
        <w:lang w:val="en-GB" w:eastAsia="en-GB" w:bidi="en-GB"/>
      </w:rPr>
    </w:lvl>
  </w:abstractNum>
  <w:abstractNum w:abstractNumId="10" w15:restartNumberingAfterBreak="0">
    <w:nsid w:val="53552F63"/>
    <w:multiLevelType w:val="hybridMultilevel"/>
    <w:tmpl w:val="63A8A360"/>
    <w:lvl w:ilvl="0" w:tplc="1C16ECF6">
      <w:numFmt w:val="bullet"/>
      <w:lvlText w:val=""/>
      <w:lvlJc w:val="left"/>
      <w:pPr>
        <w:ind w:left="260" w:hanging="14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59B8812C">
      <w:numFmt w:val="bullet"/>
      <w:lvlText w:val="•"/>
      <w:lvlJc w:val="left"/>
      <w:pPr>
        <w:ind w:left="686" w:hanging="140"/>
      </w:pPr>
      <w:rPr>
        <w:rFonts w:hint="default"/>
        <w:lang w:val="en-GB" w:eastAsia="en-GB" w:bidi="en-GB"/>
      </w:rPr>
    </w:lvl>
    <w:lvl w:ilvl="2" w:tplc="04AECF04">
      <w:numFmt w:val="bullet"/>
      <w:lvlText w:val="•"/>
      <w:lvlJc w:val="left"/>
      <w:pPr>
        <w:ind w:left="1112" w:hanging="140"/>
      </w:pPr>
      <w:rPr>
        <w:rFonts w:hint="default"/>
        <w:lang w:val="en-GB" w:eastAsia="en-GB" w:bidi="en-GB"/>
      </w:rPr>
    </w:lvl>
    <w:lvl w:ilvl="3" w:tplc="7F3C9FFC">
      <w:numFmt w:val="bullet"/>
      <w:lvlText w:val="•"/>
      <w:lvlJc w:val="left"/>
      <w:pPr>
        <w:ind w:left="1538" w:hanging="140"/>
      </w:pPr>
      <w:rPr>
        <w:rFonts w:hint="default"/>
        <w:lang w:val="en-GB" w:eastAsia="en-GB" w:bidi="en-GB"/>
      </w:rPr>
    </w:lvl>
    <w:lvl w:ilvl="4" w:tplc="F80C77B4">
      <w:numFmt w:val="bullet"/>
      <w:lvlText w:val="•"/>
      <w:lvlJc w:val="left"/>
      <w:pPr>
        <w:ind w:left="1964" w:hanging="140"/>
      </w:pPr>
      <w:rPr>
        <w:rFonts w:hint="default"/>
        <w:lang w:val="en-GB" w:eastAsia="en-GB" w:bidi="en-GB"/>
      </w:rPr>
    </w:lvl>
    <w:lvl w:ilvl="5" w:tplc="929ABA2E">
      <w:numFmt w:val="bullet"/>
      <w:lvlText w:val="•"/>
      <w:lvlJc w:val="left"/>
      <w:pPr>
        <w:ind w:left="2390" w:hanging="140"/>
      </w:pPr>
      <w:rPr>
        <w:rFonts w:hint="default"/>
        <w:lang w:val="en-GB" w:eastAsia="en-GB" w:bidi="en-GB"/>
      </w:rPr>
    </w:lvl>
    <w:lvl w:ilvl="6" w:tplc="24206B6C">
      <w:numFmt w:val="bullet"/>
      <w:lvlText w:val="•"/>
      <w:lvlJc w:val="left"/>
      <w:pPr>
        <w:ind w:left="2816" w:hanging="140"/>
      </w:pPr>
      <w:rPr>
        <w:rFonts w:hint="default"/>
        <w:lang w:val="en-GB" w:eastAsia="en-GB" w:bidi="en-GB"/>
      </w:rPr>
    </w:lvl>
    <w:lvl w:ilvl="7" w:tplc="6D585532">
      <w:numFmt w:val="bullet"/>
      <w:lvlText w:val="•"/>
      <w:lvlJc w:val="left"/>
      <w:pPr>
        <w:ind w:left="3242" w:hanging="140"/>
      </w:pPr>
      <w:rPr>
        <w:rFonts w:hint="default"/>
        <w:lang w:val="en-GB" w:eastAsia="en-GB" w:bidi="en-GB"/>
      </w:rPr>
    </w:lvl>
    <w:lvl w:ilvl="8" w:tplc="DC4CE6F2">
      <w:numFmt w:val="bullet"/>
      <w:lvlText w:val="•"/>
      <w:lvlJc w:val="left"/>
      <w:pPr>
        <w:ind w:left="3668" w:hanging="140"/>
      </w:pPr>
      <w:rPr>
        <w:rFonts w:hint="default"/>
        <w:lang w:val="en-GB" w:eastAsia="en-GB" w:bidi="en-GB"/>
      </w:rPr>
    </w:lvl>
  </w:abstractNum>
  <w:abstractNum w:abstractNumId="11" w15:restartNumberingAfterBreak="0">
    <w:nsid w:val="5FA925C5"/>
    <w:multiLevelType w:val="hybridMultilevel"/>
    <w:tmpl w:val="780CE6FE"/>
    <w:lvl w:ilvl="0" w:tplc="299CA970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CB7AA40A">
      <w:numFmt w:val="bullet"/>
      <w:lvlText w:val="•"/>
      <w:lvlJc w:val="left"/>
      <w:pPr>
        <w:ind w:left="685" w:hanging="156"/>
      </w:pPr>
      <w:rPr>
        <w:rFonts w:hint="default"/>
        <w:lang w:val="en-GB" w:eastAsia="en-GB" w:bidi="en-GB"/>
      </w:rPr>
    </w:lvl>
    <w:lvl w:ilvl="2" w:tplc="97F2AD9C">
      <w:numFmt w:val="bullet"/>
      <w:lvlText w:val="•"/>
      <w:lvlJc w:val="left"/>
      <w:pPr>
        <w:ind w:left="1111" w:hanging="156"/>
      </w:pPr>
      <w:rPr>
        <w:rFonts w:hint="default"/>
        <w:lang w:val="en-GB" w:eastAsia="en-GB" w:bidi="en-GB"/>
      </w:rPr>
    </w:lvl>
    <w:lvl w:ilvl="3" w:tplc="E71EF78A">
      <w:numFmt w:val="bullet"/>
      <w:lvlText w:val="•"/>
      <w:lvlJc w:val="left"/>
      <w:pPr>
        <w:ind w:left="1537" w:hanging="156"/>
      </w:pPr>
      <w:rPr>
        <w:rFonts w:hint="default"/>
        <w:lang w:val="en-GB" w:eastAsia="en-GB" w:bidi="en-GB"/>
      </w:rPr>
    </w:lvl>
    <w:lvl w:ilvl="4" w:tplc="35E89724">
      <w:numFmt w:val="bullet"/>
      <w:lvlText w:val="•"/>
      <w:lvlJc w:val="left"/>
      <w:pPr>
        <w:ind w:left="1962" w:hanging="156"/>
      </w:pPr>
      <w:rPr>
        <w:rFonts w:hint="default"/>
        <w:lang w:val="en-GB" w:eastAsia="en-GB" w:bidi="en-GB"/>
      </w:rPr>
    </w:lvl>
    <w:lvl w:ilvl="5" w:tplc="D652A824">
      <w:numFmt w:val="bullet"/>
      <w:lvlText w:val="•"/>
      <w:lvlJc w:val="left"/>
      <w:pPr>
        <w:ind w:left="2388" w:hanging="156"/>
      </w:pPr>
      <w:rPr>
        <w:rFonts w:hint="default"/>
        <w:lang w:val="en-GB" w:eastAsia="en-GB" w:bidi="en-GB"/>
      </w:rPr>
    </w:lvl>
    <w:lvl w:ilvl="6" w:tplc="1632FE2A">
      <w:numFmt w:val="bullet"/>
      <w:lvlText w:val="•"/>
      <w:lvlJc w:val="left"/>
      <w:pPr>
        <w:ind w:left="2814" w:hanging="156"/>
      </w:pPr>
      <w:rPr>
        <w:rFonts w:hint="default"/>
        <w:lang w:val="en-GB" w:eastAsia="en-GB" w:bidi="en-GB"/>
      </w:rPr>
    </w:lvl>
    <w:lvl w:ilvl="7" w:tplc="51A0F04C">
      <w:numFmt w:val="bullet"/>
      <w:lvlText w:val="•"/>
      <w:lvlJc w:val="left"/>
      <w:pPr>
        <w:ind w:left="3239" w:hanging="156"/>
      </w:pPr>
      <w:rPr>
        <w:rFonts w:hint="default"/>
        <w:lang w:val="en-GB" w:eastAsia="en-GB" w:bidi="en-GB"/>
      </w:rPr>
    </w:lvl>
    <w:lvl w:ilvl="8" w:tplc="560A4FA0">
      <w:numFmt w:val="bullet"/>
      <w:lvlText w:val="•"/>
      <w:lvlJc w:val="left"/>
      <w:pPr>
        <w:ind w:left="3665" w:hanging="156"/>
      </w:pPr>
      <w:rPr>
        <w:rFonts w:hint="default"/>
        <w:lang w:val="en-GB" w:eastAsia="en-GB" w:bidi="en-GB"/>
      </w:rPr>
    </w:lvl>
  </w:abstractNum>
  <w:abstractNum w:abstractNumId="12" w15:restartNumberingAfterBreak="0">
    <w:nsid w:val="62CB5C00"/>
    <w:multiLevelType w:val="hybridMultilevel"/>
    <w:tmpl w:val="6C86BAD8"/>
    <w:lvl w:ilvl="0" w:tplc="9E6ACC04">
      <w:numFmt w:val="bullet"/>
      <w:lvlText w:val=""/>
      <w:lvlJc w:val="left"/>
      <w:pPr>
        <w:ind w:left="232" w:hanging="145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53600BFC">
      <w:numFmt w:val="bullet"/>
      <w:lvlText w:val="•"/>
      <w:lvlJc w:val="left"/>
      <w:pPr>
        <w:ind w:left="671" w:hanging="145"/>
      </w:pPr>
      <w:rPr>
        <w:rFonts w:hint="default"/>
        <w:lang w:val="en-GB" w:eastAsia="en-GB" w:bidi="en-GB"/>
      </w:rPr>
    </w:lvl>
    <w:lvl w:ilvl="2" w:tplc="04407C4C">
      <w:numFmt w:val="bullet"/>
      <w:lvlText w:val="•"/>
      <w:lvlJc w:val="left"/>
      <w:pPr>
        <w:ind w:left="1102" w:hanging="145"/>
      </w:pPr>
      <w:rPr>
        <w:rFonts w:hint="default"/>
        <w:lang w:val="en-GB" w:eastAsia="en-GB" w:bidi="en-GB"/>
      </w:rPr>
    </w:lvl>
    <w:lvl w:ilvl="3" w:tplc="ED56B7F8">
      <w:numFmt w:val="bullet"/>
      <w:lvlText w:val="•"/>
      <w:lvlJc w:val="left"/>
      <w:pPr>
        <w:ind w:left="1533" w:hanging="145"/>
      </w:pPr>
      <w:rPr>
        <w:rFonts w:hint="default"/>
        <w:lang w:val="en-GB" w:eastAsia="en-GB" w:bidi="en-GB"/>
      </w:rPr>
    </w:lvl>
    <w:lvl w:ilvl="4" w:tplc="3CC000FC">
      <w:numFmt w:val="bullet"/>
      <w:lvlText w:val="•"/>
      <w:lvlJc w:val="left"/>
      <w:pPr>
        <w:ind w:left="1965" w:hanging="145"/>
      </w:pPr>
      <w:rPr>
        <w:rFonts w:hint="default"/>
        <w:lang w:val="en-GB" w:eastAsia="en-GB" w:bidi="en-GB"/>
      </w:rPr>
    </w:lvl>
    <w:lvl w:ilvl="5" w:tplc="FF54C852">
      <w:numFmt w:val="bullet"/>
      <w:lvlText w:val="•"/>
      <w:lvlJc w:val="left"/>
      <w:pPr>
        <w:ind w:left="2396" w:hanging="145"/>
      </w:pPr>
      <w:rPr>
        <w:rFonts w:hint="default"/>
        <w:lang w:val="en-GB" w:eastAsia="en-GB" w:bidi="en-GB"/>
      </w:rPr>
    </w:lvl>
    <w:lvl w:ilvl="6" w:tplc="66B48400">
      <w:numFmt w:val="bullet"/>
      <w:lvlText w:val="•"/>
      <w:lvlJc w:val="left"/>
      <w:pPr>
        <w:ind w:left="2827" w:hanging="145"/>
      </w:pPr>
      <w:rPr>
        <w:rFonts w:hint="default"/>
        <w:lang w:val="en-GB" w:eastAsia="en-GB" w:bidi="en-GB"/>
      </w:rPr>
    </w:lvl>
    <w:lvl w:ilvl="7" w:tplc="5254CE3E">
      <w:numFmt w:val="bullet"/>
      <w:lvlText w:val="•"/>
      <w:lvlJc w:val="left"/>
      <w:pPr>
        <w:ind w:left="3259" w:hanging="145"/>
      </w:pPr>
      <w:rPr>
        <w:rFonts w:hint="default"/>
        <w:lang w:val="en-GB" w:eastAsia="en-GB" w:bidi="en-GB"/>
      </w:rPr>
    </w:lvl>
    <w:lvl w:ilvl="8" w:tplc="C6C02D46">
      <w:numFmt w:val="bullet"/>
      <w:lvlText w:val="•"/>
      <w:lvlJc w:val="left"/>
      <w:pPr>
        <w:ind w:left="3690" w:hanging="145"/>
      </w:pPr>
      <w:rPr>
        <w:rFonts w:hint="default"/>
        <w:lang w:val="en-GB" w:eastAsia="en-GB" w:bidi="en-GB"/>
      </w:rPr>
    </w:lvl>
  </w:abstractNum>
  <w:abstractNum w:abstractNumId="13" w15:restartNumberingAfterBreak="0">
    <w:nsid w:val="631F6266"/>
    <w:multiLevelType w:val="hybridMultilevel"/>
    <w:tmpl w:val="3F646202"/>
    <w:lvl w:ilvl="0" w:tplc="5AB2B2AE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55BC7828">
      <w:numFmt w:val="bullet"/>
      <w:lvlText w:val="•"/>
      <w:lvlJc w:val="left"/>
      <w:pPr>
        <w:ind w:left="685" w:hanging="156"/>
      </w:pPr>
      <w:rPr>
        <w:rFonts w:hint="default"/>
        <w:lang w:val="en-GB" w:eastAsia="en-GB" w:bidi="en-GB"/>
      </w:rPr>
    </w:lvl>
    <w:lvl w:ilvl="2" w:tplc="F9A8646A">
      <w:numFmt w:val="bullet"/>
      <w:lvlText w:val="•"/>
      <w:lvlJc w:val="left"/>
      <w:pPr>
        <w:ind w:left="1111" w:hanging="156"/>
      </w:pPr>
      <w:rPr>
        <w:rFonts w:hint="default"/>
        <w:lang w:val="en-GB" w:eastAsia="en-GB" w:bidi="en-GB"/>
      </w:rPr>
    </w:lvl>
    <w:lvl w:ilvl="3" w:tplc="9680482E">
      <w:numFmt w:val="bullet"/>
      <w:lvlText w:val="•"/>
      <w:lvlJc w:val="left"/>
      <w:pPr>
        <w:ind w:left="1537" w:hanging="156"/>
      </w:pPr>
      <w:rPr>
        <w:rFonts w:hint="default"/>
        <w:lang w:val="en-GB" w:eastAsia="en-GB" w:bidi="en-GB"/>
      </w:rPr>
    </w:lvl>
    <w:lvl w:ilvl="4" w:tplc="92A8E414">
      <w:numFmt w:val="bullet"/>
      <w:lvlText w:val="•"/>
      <w:lvlJc w:val="left"/>
      <w:pPr>
        <w:ind w:left="1962" w:hanging="156"/>
      </w:pPr>
      <w:rPr>
        <w:rFonts w:hint="default"/>
        <w:lang w:val="en-GB" w:eastAsia="en-GB" w:bidi="en-GB"/>
      </w:rPr>
    </w:lvl>
    <w:lvl w:ilvl="5" w:tplc="7D964738">
      <w:numFmt w:val="bullet"/>
      <w:lvlText w:val="•"/>
      <w:lvlJc w:val="left"/>
      <w:pPr>
        <w:ind w:left="2388" w:hanging="156"/>
      </w:pPr>
      <w:rPr>
        <w:rFonts w:hint="default"/>
        <w:lang w:val="en-GB" w:eastAsia="en-GB" w:bidi="en-GB"/>
      </w:rPr>
    </w:lvl>
    <w:lvl w:ilvl="6" w:tplc="99A4B50E">
      <w:numFmt w:val="bullet"/>
      <w:lvlText w:val="•"/>
      <w:lvlJc w:val="left"/>
      <w:pPr>
        <w:ind w:left="2814" w:hanging="156"/>
      </w:pPr>
      <w:rPr>
        <w:rFonts w:hint="default"/>
        <w:lang w:val="en-GB" w:eastAsia="en-GB" w:bidi="en-GB"/>
      </w:rPr>
    </w:lvl>
    <w:lvl w:ilvl="7" w:tplc="7D20A8B6">
      <w:numFmt w:val="bullet"/>
      <w:lvlText w:val="•"/>
      <w:lvlJc w:val="left"/>
      <w:pPr>
        <w:ind w:left="3239" w:hanging="156"/>
      </w:pPr>
      <w:rPr>
        <w:rFonts w:hint="default"/>
        <w:lang w:val="en-GB" w:eastAsia="en-GB" w:bidi="en-GB"/>
      </w:rPr>
    </w:lvl>
    <w:lvl w:ilvl="8" w:tplc="C2B89BEE">
      <w:numFmt w:val="bullet"/>
      <w:lvlText w:val="•"/>
      <w:lvlJc w:val="left"/>
      <w:pPr>
        <w:ind w:left="3665" w:hanging="156"/>
      </w:pPr>
      <w:rPr>
        <w:rFonts w:hint="default"/>
        <w:lang w:val="en-GB" w:eastAsia="en-GB" w:bidi="en-GB"/>
      </w:rPr>
    </w:lvl>
  </w:abstractNum>
  <w:abstractNum w:abstractNumId="14" w15:restartNumberingAfterBreak="0">
    <w:nsid w:val="71E07391"/>
    <w:multiLevelType w:val="hybridMultilevel"/>
    <w:tmpl w:val="B7189C18"/>
    <w:lvl w:ilvl="0" w:tplc="B8A042FA">
      <w:numFmt w:val="bullet"/>
      <w:lvlText w:val=""/>
      <w:lvlJc w:val="left"/>
      <w:pPr>
        <w:ind w:left="260" w:hanging="14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D2708DC4">
      <w:numFmt w:val="bullet"/>
      <w:lvlText w:val="•"/>
      <w:lvlJc w:val="left"/>
      <w:pPr>
        <w:ind w:left="686" w:hanging="140"/>
      </w:pPr>
      <w:rPr>
        <w:rFonts w:hint="default"/>
        <w:lang w:val="en-GB" w:eastAsia="en-GB" w:bidi="en-GB"/>
      </w:rPr>
    </w:lvl>
    <w:lvl w:ilvl="2" w:tplc="FF921594">
      <w:numFmt w:val="bullet"/>
      <w:lvlText w:val="•"/>
      <w:lvlJc w:val="left"/>
      <w:pPr>
        <w:ind w:left="1112" w:hanging="140"/>
      </w:pPr>
      <w:rPr>
        <w:rFonts w:hint="default"/>
        <w:lang w:val="en-GB" w:eastAsia="en-GB" w:bidi="en-GB"/>
      </w:rPr>
    </w:lvl>
    <w:lvl w:ilvl="3" w:tplc="2F66D3E8">
      <w:numFmt w:val="bullet"/>
      <w:lvlText w:val="•"/>
      <w:lvlJc w:val="left"/>
      <w:pPr>
        <w:ind w:left="1538" w:hanging="140"/>
      </w:pPr>
      <w:rPr>
        <w:rFonts w:hint="default"/>
        <w:lang w:val="en-GB" w:eastAsia="en-GB" w:bidi="en-GB"/>
      </w:rPr>
    </w:lvl>
    <w:lvl w:ilvl="4" w:tplc="197611C0">
      <w:numFmt w:val="bullet"/>
      <w:lvlText w:val="•"/>
      <w:lvlJc w:val="left"/>
      <w:pPr>
        <w:ind w:left="1964" w:hanging="140"/>
      </w:pPr>
      <w:rPr>
        <w:rFonts w:hint="default"/>
        <w:lang w:val="en-GB" w:eastAsia="en-GB" w:bidi="en-GB"/>
      </w:rPr>
    </w:lvl>
    <w:lvl w:ilvl="5" w:tplc="77DA6B62">
      <w:numFmt w:val="bullet"/>
      <w:lvlText w:val="•"/>
      <w:lvlJc w:val="left"/>
      <w:pPr>
        <w:ind w:left="2390" w:hanging="140"/>
      </w:pPr>
      <w:rPr>
        <w:rFonts w:hint="default"/>
        <w:lang w:val="en-GB" w:eastAsia="en-GB" w:bidi="en-GB"/>
      </w:rPr>
    </w:lvl>
    <w:lvl w:ilvl="6" w:tplc="038A3A6C">
      <w:numFmt w:val="bullet"/>
      <w:lvlText w:val="•"/>
      <w:lvlJc w:val="left"/>
      <w:pPr>
        <w:ind w:left="2816" w:hanging="140"/>
      </w:pPr>
      <w:rPr>
        <w:rFonts w:hint="default"/>
        <w:lang w:val="en-GB" w:eastAsia="en-GB" w:bidi="en-GB"/>
      </w:rPr>
    </w:lvl>
    <w:lvl w:ilvl="7" w:tplc="C4E412FA">
      <w:numFmt w:val="bullet"/>
      <w:lvlText w:val="•"/>
      <w:lvlJc w:val="left"/>
      <w:pPr>
        <w:ind w:left="3242" w:hanging="140"/>
      </w:pPr>
      <w:rPr>
        <w:rFonts w:hint="default"/>
        <w:lang w:val="en-GB" w:eastAsia="en-GB" w:bidi="en-GB"/>
      </w:rPr>
    </w:lvl>
    <w:lvl w:ilvl="8" w:tplc="69AECF2A">
      <w:numFmt w:val="bullet"/>
      <w:lvlText w:val="•"/>
      <w:lvlJc w:val="left"/>
      <w:pPr>
        <w:ind w:left="3668" w:hanging="140"/>
      </w:pPr>
      <w:rPr>
        <w:rFonts w:hint="default"/>
        <w:lang w:val="en-GB" w:eastAsia="en-GB" w:bidi="en-GB"/>
      </w:rPr>
    </w:lvl>
  </w:abstractNum>
  <w:abstractNum w:abstractNumId="15" w15:restartNumberingAfterBreak="0">
    <w:nsid w:val="76A91145"/>
    <w:multiLevelType w:val="hybridMultilevel"/>
    <w:tmpl w:val="6C1CF27E"/>
    <w:lvl w:ilvl="0" w:tplc="53184234">
      <w:numFmt w:val="bullet"/>
      <w:lvlText w:val=""/>
      <w:lvlJc w:val="left"/>
      <w:pPr>
        <w:ind w:left="232" w:hanging="128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1D546B6C">
      <w:numFmt w:val="bullet"/>
      <w:lvlText w:val="•"/>
      <w:lvlJc w:val="left"/>
      <w:pPr>
        <w:ind w:left="671" w:hanging="128"/>
      </w:pPr>
      <w:rPr>
        <w:rFonts w:hint="default"/>
        <w:lang w:val="en-GB" w:eastAsia="en-GB" w:bidi="en-GB"/>
      </w:rPr>
    </w:lvl>
    <w:lvl w:ilvl="2" w:tplc="6A885318">
      <w:numFmt w:val="bullet"/>
      <w:lvlText w:val="•"/>
      <w:lvlJc w:val="left"/>
      <w:pPr>
        <w:ind w:left="1102" w:hanging="128"/>
      </w:pPr>
      <w:rPr>
        <w:rFonts w:hint="default"/>
        <w:lang w:val="en-GB" w:eastAsia="en-GB" w:bidi="en-GB"/>
      </w:rPr>
    </w:lvl>
    <w:lvl w:ilvl="3" w:tplc="334A1A74">
      <w:numFmt w:val="bullet"/>
      <w:lvlText w:val="•"/>
      <w:lvlJc w:val="left"/>
      <w:pPr>
        <w:ind w:left="1533" w:hanging="128"/>
      </w:pPr>
      <w:rPr>
        <w:rFonts w:hint="default"/>
        <w:lang w:val="en-GB" w:eastAsia="en-GB" w:bidi="en-GB"/>
      </w:rPr>
    </w:lvl>
    <w:lvl w:ilvl="4" w:tplc="323EF634">
      <w:numFmt w:val="bullet"/>
      <w:lvlText w:val="•"/>
      <w:lvlJc w:val="left"/>
      <w:pPr>
        <w:ind w:left="1965" w:hanging="128"/>
      </w:pPr>
      <w:rPr>
        <w:rFonts w:hint="default"/>
        <w:lang w:val="en-GB" w:eastAsia="en-GB" w:bidi="en-GB"/>
      </w:rPr>
    </w:lvl>
    <w:lvl w:ilvl="5" w:tplc="BA68998A">
      <w:numFmt w:val="bullet"/>
      <w:lvlText w:val="•"/>
      <w:lvlJc w:val="left"/>
      <w:pPr>
        <w:ind w:left="2396" w:hanging="128"/>
      </w:pPr>
      <w:rPr>
        <w:rFonts w:hint="default"/>
        <w:lang w:val="en-GB" w:eastAsia="en-GB" w:bidi="en-GB"/>
      </w:rPr>
    </w:lvl>
    <w:lvl w:ilvl="6" w:tplc="EE3C0C24">
      <w:numFmt w:val="bullet"/>
      <w:lvlText w:val="•"/>
      <w:lvlJc w:val="left"/>
      <w:pPr>
        <w:ind w:left="2827" w:hanging="128"/>
      </w:pPr>
      <w:rPr>
        <w:rFonts w:hint="default"/>
        <w:lang w:val="en-GB" w:eastAsia="en-GB" w:bidi="en-GB"/>
      </w:rPr>
    </w:lvl>
    <w:lvl w:ilvl="7" w:tplc="1F382FA2">
      <w:numFmt w:val="bullet"/>
      <w:lvlText w:val="•"/>
      <w:lvlJc w:val="left"/>
      <w:pPr>
        <w:ind w:left="3259" w:hanging="128"/>
      </w:pPr>
      <w:rPr>
        <w:rFonts w:hint="default"/>
        <w:lang w:val="en-GB" w:eastAsia="en-GB" w:bidi="en-GB"/>
      </w:rPr>
    </w:lvl>
    <w:lvl w:ilvl="8" w:tplc="A60A785C">
      <w:numFmt w:val="bullet"/>
      <w:lvlText w:val="•"/>
      <w:lvlJc w:val="left"/>
      <w:pPr>
        <w:ind w:left="3690" w:hanging="128"/>
      </w:pPr>
      <w:rPr>
        <w:rFonts w:hint="default"/>
        <w:lang w:val="en-GB" w:eastAsia="en-GB" w:bidi="en-GB"/>
      </w:rPr>
    </w:lvl>
  </w:abstractNum>
  <w:abstractNum w:abstractNumId="16" w15:restartNumberingAfterBreak="0">
    <w:nsid w:val="797F42D6"/>
    <w:multiLevelType w:val="hybridMultilevel"/>
    <w:tmpl w:val="B4467842"/>
    <w:lvl w:ilvl="0" w:tplc="21A89448">
      <w:numFmt w:val="bullet"/>
      <w:lvlText w:val=""/>
      <w:lvlJc w:val="left"/>
      <w:pPr>
        <w:ind w:left="260" w:hanging="156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12DCEDCA">
      <w:numFmt w:val="bullet"/>
      <w:lvlText w:val="•"/>
      <w:lvlJc w:val="left"/>
      <w:pPr>
        <w:ind w:left="686" w:hanging="156"/>
      </w:pPr>
      <w:rPr>
        <w:rFonts w:hint="default"/>
        <w:lang w:val="en-GB" w:eastAsia="en-GB" w:bidi="en-GB"/>
      </w:rPr>
    </w:lvl>
    <w:lvl w:ilvl="2" w:tplc="EDCEC1E4">
      <w:numFmt w:val="bullet"/>
      <w:lvlText w:val="•"/>
      <w:lvlJc w:val="left"/>
      <w:pPr>
        <w:ind w:left="1112" w:hanging="156"/>
      </w:pPr>
      <w:rPr>
        <w:rFonts w:hint="default"/>
        <w:lang w:val="en-GB" w:eastAsia="en-GB" w:bidi="en-GB"/>
      </w:rPr>
    </w:lvl>
    <w:lvl w:ilvl="3" w:tplc="02AC0198">
      <w:numFmt w:val="bullet"/>
      <w:lvlText w:val="•"/>
      <w:lvlJc w:val="left"/>
      <w:pPr>
        <w:ind w:left="1538" w:hanging="156"/>
      </w:pPr>
      <w:rPr>
        <w:rFonts w:hint="default"/>
        <w:lang w:val="en-GB" w:eastAsia="en-GB" w:bidi="en-GB"/>
      </w:rPr>
    </w:lvl>
    <w:lvl w:ilvl="4" w:tplc="707E248C">
      <w:numFmt w:val="bullet"/>
      <w:lvlText w:val="•"/>
      <w:lvlJc w:val="left"/>
      <w:pPr>
        <w:ind w:left="1964" w:hanging="156"/>
      </w:pPr>
      <w:rPr>
        <w:rFonts w:hint="default"/>
        <w:lang w:val="en-GB" w:eastAsia="en-GB" w:bidi="en-GB"/>
      </w:rPr>
    </w:lvl>
    <w:lvl w:ilvl="5" w:tplc="7A883626">
      <w:numFmt w:val="bullet"/>
      <w:lvlText w:val="•"/>
      <w:lvlJc w:val="left"/>
      <w:pPr>
        <w:ind w:left="2390" w:hanging="156"/>
      </w:pPr>
      <w:rPr>
        <w:rFonts w:hint="default"/>
        <w:lang w:val="en-GB" w:eastAsia="en-GB" w:bidi="en-GB"/>
      </w:rPr>
    </w:lvl>
    <w:lvl w:ilvl="6" w:tplc="C82CDE44">
      <w:numFmt w:val="bullet"/>
      <w:lvlText w:val="•"/>
      <w:lvlJc w:val="left"/>
      <w:pPr>
        <w:ind w:left="2816" w:hanging="156"/>
      </w:pPr>
      <w:rPr>
        <w:rFonts w:hint="default"/>
        <w:lang w:val="en-GB" w:eastAsia="en-GB" w:bidi="en-GB"/>
      </w:rPr>
    </w:lvl>
    <w:lvl w:ilvl="7" w:tplc="6CD834AC">
      <w:numFmt w:val="bullet"/>
      <w:lvlText w:val="•"/>
      <w:lvlJc w:val="left"/>
      <w:pPr>
        <w:ind w:left="3242" w:hanging="156"/>
      </w:pPr>
      <w:rPr>
        <w:rFonts w:hint="default"/>
        <w:lang w:val="en-GB" w:eastAsia="en-GB" w:bidi="en-GB"/>
      </w:rPr>
    </w:lvl>
    <w:lvl w:ilvl="8" w:tplc="F99A284E">
      <w:numFmt w:val="bullet"/>
      <w:lvlText w:val="•"/>
      <w:lvlJc w:val="left"/>
      <w:pPr>
        <w:ind w:left="3668" w:hanging="156"/>
      </w:pPr>
      <w:rPr>
        <w:rFonts w:hint="default"/>
        <w:lang w:val="en-GB" w:eastAsia="en-GB" w:bidi="en-GB"/>
      </w:rPr>
    </w:lvl>
  </w:abstractNum>
  <w:abstractNum w:abstractNumId="17" w15:restartNumberingAfterBreak="0">
    <w:nsid w:val="7A125080"/>
    <w:multiLevelType w:val="hybridMultilevel"/>
    <w:tmpl w:val="F5601B3C"/>
    <w:lvl w:ilvl="0" w:tplc="1CBEF334">
      <w:numFmt w:val="bullet"/>
      <w:lvlText w:val=""/>
      <w:lvlJc w:val="left"/>
      <w:pPr>
        <w:ind w:left="260" w:hanging="14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B96CF3FA">
      <w:numFmt w:val="bullet"/>
      <w:lvlText w:val="•"/>
      <w:lvlJc w:val="left"/>
      <w:pPr>
        <w:ind w:left="686" w:hanging="140"/>
      </w:pPr>
      <w:rPr>
        <w:rFonts w:hint="default"/>
        <w:lang w:val="en-GB" w:eastAsia="en-GB" w:bidi="en-GB"/>
      </w:rPr>
    </w:lvl>
    <w:lvl w:ilvl="2" w:tplc="703E7D06">
      <w:numFmt w:val="bullet"/>
      <w:lvlText w:val="•"/>
      <w:lvlJc w:val="left"/>
      <w:pPr>
        <w:ind w:left="1112" w:hanging="140"/>
      </w:pPr>
      <w:rPr>
        <w:rFonts w:hint="default"/>
        <w:lang w:val="en-GB" w:eastAsia="en-GB" w:bidi="en-GB"/>
      </w:rPr>
    </w:lvl>
    <w:lvl w:ilvl="3" w:tplc="D26E6518">
      <w:numFmt w:val="bullet"/>
      <w:lvlText w:val="•"/>
      <w:lvlJc w:val="left"/>
      <w:pPr>
        <w:ind w:left="1538" w:hanging="140"/>
      </w:pPr>
      <w:rPr>
        <w:rFonts w:hint="default"/>
        <w:lang w:val="en-GB" w:eastAsia="en-GB" w:bidi="en-GB"/>
      </w:rPr>
    </w:lvl>
    <w:lvl w:ilvl="4" w:tplc="B352CDB6">
      <w:numFmt w:val="bullet"/>
      <w:lvlText w:val="•"/>
      <w:lvlJc w:val="left"/>
      <w:pPr>
        <w:ind w:left="1964" w:hanging="140"/>
      </w:pPr>
      <w:rPr>
        <w:rFonts w:hint="default"/>
        <w:lang w:val="en-GB" w:eastAsia="en-GB" w:bidi="en-GB"/>
      </w:rPr>
    </w:lvl>
    <w:lvl w:ilvl="5" w:tplc="72885972">
      <w:numFmt w:val="bullet"/>
      <w:lvlText w:val="•"/>
      <w:lvlJc w:val="left"/>
      <w:pPr>
        <w:ind w:left="2390" w:hanging="140"/>
      </w:pPr>
      <w:rPr>
        <w:rFonts w:hint="default"/>
        <w:lang w:val="en-GB" w:eastAsia="en-GB" w:bidi="en-GB"/>
      </w:rPr>
    </w:lvl>
    <w:lvl w:ilvl="6" w:tplc="DD7A48EE">
      <w:numFmt w:val="bullet"/>
      <w:lvlText w:val="•"/>
      <w:lvlJc w:val="left"/>
      <w:pPr>
        <w:ind w:left="2816" w:hanging="140"/>
      </w:pPr>
      <w:rPr>
        <w:rFonts w:hint="default"/>
        <w:lang w:val="en-GB" w:eastAsia="en-GB" w:bidi="en-GB"/>
      </w:rPr>
    </w:lvl>
    <w:lvl w:ilvl="7" w:tplc="3920EC24">
      <w:numFmt w:val="bullet"/>
      <w:lvlText w:val="•"/>
      <w:lvlJc w:val="left"/>
      <w:pPr>
        <w:ind w:left="3242" w:hanging="140"/>
      </w:pPr>
      <w:rPr>
        <w:rFonts w:hint="default"/>
        <w:lang w:val="en-GB" w:eastAsia="en-GB" w:bidi="en-GB"/>
      </w:rPr>
    </w:lvl>
    <w:lvl w:ilvl="8" w:tplc="AD6EE4A0">
      <w:numFmt w:val="bullet"/>
      <w:lvlText w:val="•"/>
      <w:lvlJc w:val="left"/>
      <w:pPr>
        <w:ind w:left="3668" w:hanging="140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6"/>
  </w:num>
  <w:num w:numId="9">
    <w:abstractNumId w:val="10"/>
  </w:num>
  <w:num w:numId="10">
    <w:abstractNumId w:val="6"/>
  </w:num>
  <w:num w:numId="11">
    <w:abstractNumId w:val="17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C8"/>
    <w:rsid w:val="006E5EC8"/>
    <w:rsid w:val="009F7DA7"/>
    <w:rsid w:val="00C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342A"/>
  <w15:docId w15:val="{29F88C60-A105-4921-B93A-537A03C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About in Scotland</dc:creator>
  <cp:lastModifiedBy>NNAS Office</cp:lastModifiedBy>
  <cp:revision>2</cp:revision>
  <dcterms:created xsi:type="dcterms:W3CDTF">2021-03-31T12:49:00Z</dcterms:created>
  <dcterms:modified xsi:type="dcterms:W3CDTF">2021-03-31T12:49:00Z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2021-03-31T00:00:00Z</vt:filetime>
  </property>
</Properties>
</file>